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D03EF6">
        <w:rPr>
          <w:b/>
          <w:i/>
          <w:sz w:val="30"/>
          <w:szCs w:val="30"/>
          <w:lang w:val="uk-UA"/>
        </w:rPr>
        <w:t xml:space="preserve"> червень  2019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  <w:bookmarkStart w:id="0" w:name="_GoBack"/>
      <w:bookmarkEnd w:id="0"/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D03EF6">
              <w:rPr>
                <w:sz w:val="20"/>
                <w:szCs w:val="20"/>
                <w:lang w:val="uk-UA"/>
              </w:rPr>
              <w:t>лату праці працівникам у червні</w:t>
            </w:r>
          </w:p>
        </w:tc>
        <w:tc>
          <w:tcPr>
            <w:tcW w:w="1971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819 163,94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179 683,88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182 245,34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пожежної сигналізації</w:t>
            </w:r>
          </w:p>
        </w:tc>
        <w:tc>
          <w:tcPr>
            <w:tcW w:w="1971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вентиляційних систем</w:t>
            </w:r>
          </w:p>
        </w:tc>
        <w:tc>
          <w:tcPr>
            <w:tcW w:w="1971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23040,00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телекомунікаційних послуг </w:t>
            </w:r>
          </w:p>
        </w:tc>
        <w:tc>
          <w:tcPr>
            <w:tcW w:w="1971" w:type="dxa"/>
          </w:tcPr>
          <w:p w:rsidR="00322BB3" w:rsidRPr="00100342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315,07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сонячних колекторів</w:t>
            </w:r>
          </w:p>
        </w:tc>
        <w:tc>
          <w:tcPr>
            <w:tcW w:w="1971" w:type="dxa"/>
          </w:tcPr>
          <w:p w:rsidR="00322BB3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6570,00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5940,00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знезараженню води</w:t>
            </w:r>
          </w:p>
        </w:tc>
        <w:tc>
          <w:tcPr>
            <w:tcW w:w="1971" w:type="dxa"/>
          </w:tcPr>
          <w:p w:rsidR="00322BB3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D03EF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</w:t>
            </w:r>
            <w:r w:rsidR="00EC4F05">
              <w:rPr>
                <w:sz w:val="20"/>
                <w:szCs w:val="20"/>
                <w:lang w:val="uk-UA"/>
              </w:rPr>
              <w:t xml:space="preserve"> котельні</w:t>
            </w:r>
          </w:p>
        </w:tc>
        <w:tc>
          <w:tcPr>
            <w:tcW w:w="1971" w:type="dxa"/>
          </w:tcPr>
          <w:p w:rsidR="00322BB3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8760,00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-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по програмному забезпеченню</w:t>
            </w:r>
          </w:p>
        </w:tc>
        <w:tc>
          <w:tcPr>
            <w:tcW w:w="1971" w:type="dxa"/>
          </w:tcPr>
          <w:p w:rsidR="00322BB3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45046,72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22BB3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201,86 грн.</w:t>
            </w:r>
          </w:p>
        </w:tc>
      </w:tr>
      <w:tr w:rsidR="00EC4F05" w:rsidTr="00E844EE">
        <w:tc>
          <w:tcPr>
            <w:tcW w:w="756" w:type="dxa"/>
          </w:tcPr>
          <w:p w:rsidR="00EC4F05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EC4F05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вивезення сміття</w:t>
            </w:r>
          </w:p>
        </w:tc>
        <w:tc>
          <w:tcPr>
            <w:tcW w:w="1971" w:type="dxa"/>
          </w:tcPr>
          <w:p w:rsidR="00EC4F05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7828,66 грн.</w:t>
            </w:r>
          </w:p>
        </w:tc>
      </w:tr>
      <w:tr w:rsidR="00EC4F05" w:rsidTr="00E844EE">
        <w:tc>
          <w:tcPr>
            <w:tcW w:w="756" w:type="dxa"/>
          </w:tcPr>
          <w:p w:rsidR="00EC4F05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EC4F05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оздоровлення дітей</w:t>
            </w:r>
          </w:p>
        </w:tc>
        <w:tc>
          <w:tcPr>
            <w:tcW w:w="1971" w:type="dxa"/>
          </w:tcPr>
          <w:p w:rsidR="00EC4F05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75292,00 грн.</w:t>
            </w:r>
          </w:p>
        </w:tc>
      </w:tr>
      <w:tr w:rsidR="00EC4F05" w:rsidTr="00E844EE">
        <w:tc>
          <w:tcPr>
            <w:tcW w:w="756" w:type="dxa"/>
          </w:tcPr>
          <w:p w:rsidR="00EC4F05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EC4F05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навчання та переатестації членів тендерного комітету</w:t>
            </w:r>
          </w:p>
        </w:tc>
        <w:tc>
          <w:tcPr>
            <w:tcW w:w="1971" w:type="dxa"/>
          </w:tcPr>
          <w:p w:rsidR="00EC4F05" w:rsidRDefault="00EC4F0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3240,00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22BB3"/>
    <w:rsid w:val="005A4CF9"/>
    <w:rsid w:val="006B6E6C"/>
    <w:rsid w:val="00817CBC"/>
    <w:rsid w:val="00D03EF6"/>
    <w:rsid w:val="00E844EE"/>
    <w:rsid w:val="00EC4F05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E7DB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2017-12-04T13:24:00Z</dcterms:created>
  <dcterms:modified xsi:type="dcterms:W3CDTF">2019-07-05T07:57:00Z</dcterms:modified>
</cp:coreProperties>
</file>