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AA" w:rsidRPr="00126FAA" w:rsidRDefault="00126FAA" w:rsidP="00126F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Звіт вихователя родинної групи</w:t>
      </w:r>
    </w:p>
    <w:p w:rsidR="00126FAA" w:rsidRPr="00126FAA" w:rsidRDefault="00126FAA" w:rsidP="00126FA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uk-UA"/>
        </w:rPr>
        <w:t>ДНЗ Чинадіївського дитячого будинку</w:t>
      </w:r>
    </w:p>
    <w:p w:rsidR="00126FAA" w:rsidRPr="00126FAA" w:rsidRDefault="00126FAA" w:rsidP="00126FA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ПРО РЕЗУЛЬТАТИ ОСВІТНЬОЇ РОБОТИ З ДІТЬМИ</w:t>
      </w:r>
    </w:p>
    <w:p w:rsidR="00126FAA" w:rsidRPr="00126FAA" w:rsidRDefault="00126FAA" w:rsidP="00126FAA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ЗА  2019-2020 н.р.</w:t>
      </w:r>
    </w:p>
    <w:p w:rsidR="00126FAA" w:rsidRPr="00126FAA" w:rsidRDefault="00126FAA" w:rsidP="00126F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Вихователь: Павленко Маріанна Іванівна</w:t>
      </w: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Група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: “Сніжинка- Веселка”</w:t>
      </w:r>
    </w:p>
    <w:p w:rsid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Кількість дітей за списком</w:t>
      </w:r>
      <w:r w:rsidR="0029236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:</w:t>
      </w:r>
      <w:r w:rsidR="0029236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18</w:t>
      </w:r>
      <w:r w:rsidR="0029236F"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(хлопчиків, дівчат)</w:t>
      </w:r>
    </w:p>
    <w:p w:rsidR="0067277B" w:rsidRPr="00126FAA" w:rsidRDefault="0067277B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Основною метою виховної діяльності  та методичною проблемою родинної групи було:</w:t>
      </w:r>
    </w:p>
    <w:p w:rsidR="00126FAA" w:rsidRPr="006C27D6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126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    </w:t>
      </w:r>
      <w:r w:rsidRPr="006C2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Виховувати всебічно розвинену, здатну до критичного мислення особистість. Формувати в дітей навички самостійності. Вчити правильно формувати стосунки з оточуючими. Допомо</w:t>
      </w:r>
      <w:r w:rsidR="006C2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гти дитині засвоїти нові уміння, навич</w:t>
      </w:r>
      <w:r w:rsidRPr="006C2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к</w:t>
      </w:r>
      <w:r w:rsidR="006C2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и</w:t>
      </w:r>
      <w:r w:rsidRPr="006C27D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uk-UA"/>
        </w:rPr>
        <w:t>. Розвивати особистість і здібності дитини в тій діяльності, якою вона займається за власним бажанням. Вчити дитину дорослішати і ставати свідомою.</w:t>
      </w: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uk-UA"/>
        </w:rPr>
        <w:t>  </w:t>
      </w: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Виховна робота реалізовувалась за напрямами:</w:t>
      </w:r>
    </w:p>
    <w:p w:rsidR="00126FAA" w:rsidRPr="00126FAA" w:rsidRDefault="00126FAA" w:rsidP="00126FA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ціннісне ставлення до суспільства і держави;</w:t>
      </w:r>
    </w:p>
    <w:p w:rsidR="00126FAA" w:rsidRPr="00126FAA" w:rsidRDefault="00126FAA" w:rsidP="00126FA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ціннісне ставлення до людей;</w:t>
      </w:r>
    </w:p>
    <w:p w:rsidR="00126FAA" w:rsidRPr="00126FAA" w:rsidRDefault="00126FAA" w:rsidP="00126FA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ціннісне ставлення до природи;</w:t>
      </w:r>
    </w:p>
    <w:p w:rsidR="00126FAA" w:rsidRPr="00126FAA" w:rsidRDefault="00126FAA" w:rsidP="00126FA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ціннісне ставлення до праці;</w:t>
      </w:r>
    </w:p>
    <w:p w:rsidR="00126FAA" w:rsidRPr="00126FAA" w:rsidRDefault="00126FAA" w:rsidP="00126FA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ціннісне ставлення до культури і мистецтва;</w:t>
      </w:r>
    </w:p>
    <w:p w:rsidR="00126FAA" w:rsidRPr="00126FAA" w:rsidRDefault="00126FAA" w:rsidP="00126FAA">
      <w:pPr>
        <w:numPr>
          <w:ilvl w:val="0"/>
          <w:numId w:val="1"/>
        </w:numPr>
        <w:spacing w:after="0" w:line="240" w:lineRule="auto"/>
        <w:ind w:left="360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ціннісне ставлення до себе</w:t>
      </w: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334B6" w:rsidRDefault="00126FAA" w:rsidP="00126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виховній</w:t>
      </w:r>
      <w:r w:rsidR="00D24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роботі використ</w:t>
      </w:r>
      <w:r w:rsidR="00E334B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овувались такі форми роботи як: </w:t>
      </w:r>
    </w:p>
    <w:p w:rsidR="00126FAA" w:rsidRPr="00126FAA" w:rsidRDefault="00126FAA" w:rsidP="00126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33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виховні години, бесіди, проекти, конкурси, вікторини, КВК, брейн-ринги,</w:t>
      </w:r>
      <w:r w:rsidR="002E7179" w:rsidRPr="00E33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Pr="00E33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круглі столи, дидактичні ігри, сюжетно-р</w:t>
      </w:r>
      <w:r w:rsidR="00D24F40" w:rsidRPr="00E334B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ольові ігри, свята, акції, перегляд презентацій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Default="00126FAA" w:rsidP="00126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Під час роботи за напрямком:    </w:t>
      </w:r>
      <w:r w:rsidRPr="001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ціннісне ставлення до суспільства і держави,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надавала значення до виховання  в дітей поваги до українських та родинних традицій, любові до краю, народу. Проведено заходи за темами: “Люби і знай свій рідний край”, “Козацькому роду нема переводу”, “Україна - моя Батьківщина”, “Я -</w:t>
      </w:r>
      <w:r w:rsidR="00D24F4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майбутнє твоє Батьківщино” 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 </w:t>
      </w:r>
    </w:p>
    <w:p w:rsidR="00D24F40" w:rsidRPr="00126FAA" w:rsidRDefault="00D24F40" w:rsidP="00126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 допомогою напрямку</w:t>
      </w:r>
      <w:r w:rsidRPr="001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ціннісне ставлення до сім’ї , родини, людей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, виховувалось у вихованців вміння прощати і пробачати, працювати в групі та колективі. Приділялась увага формуванню особистісних якостей і рис характеру, це чесність порядність, принциповість, людяність, дисциплінованість, працьовитість.  Проводились такі виховні заходи: “Дружній колектив. Який він”, “Батьки і діти-серця одні”, “Ми творці власного життя”, “Вчимося жити добрими людьми” .</w:t>
      </w:r>
    </w:p>
    <w:p w:rsidR="00126FAA" w:rsidRPr="00126FAA" w:rsidRDefault="00126FAA" w:rsidP="00126F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Велику роль відіграє</w:t>
      </w:r>
      <w:r w:rsidRPr="001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природа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житті кожного з нас.  Це реалізовувалось за допомогою таких заходів: “З природою живи у дружбі, і буде вона тобі у службі”, міні монтаж “Життя квітки”, драматизація “Розмова у лісі”, та ін. Проведено тиждень екологічних знань з творчими конкурсами, відгадуванням загадок, квестів, виготовленням ікебан, аплікацій, практичних занять.</w:t>
      </w: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Етична та естетична культура формувалась за допомогою</w:t>
      </w:r>
      <w:r w:rsidR="002E7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цін</w:t>
      </w:r>
      <w:r w:rsidRPr="001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нісного ставлення до культури і мистецтва,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де діти вчились сприймати художні твори різних видів мистецтва. Та навчались духовності. Проводились такі заходи як підготовка та участь благодійних заходах, концертах, участь в конкурсах, відвідувань театру, вивченні музичного фолькльору рідного краю та багато ін.</w:t>
      </w: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Ціннісне ставлення до праці.</w:t>
      </w:r>
    </w:p>
    <w:p w:rsidR="00126FAA" w:rsidRPr="00126FAA" w:rsidRDefault="00126FAA" w:rsidP="00126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Для виховання працелюбної, цілеспрямованої, працьовитої, відповідальної людини організовувались трудові десанти, круглі столи, та впроваджувалося через такі заходи : як “Твій режим дня”, “ Чи потрібно людині працювати”, “Чи готовий ти до вибору професії”, “Цінуймо працю інших”.</w:t>
      </w:r>
    </w:p>
    <w:p w:rsidR="00126FAA" w:rsidRPr="00126FAA" w:rsidRDefault="00126FAA" w:rsidP="00126F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126FAA" w:rsidRPr="00126FAA" w:rsidRDefault="00126FAA" w:rsidP="00126FA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Ціннісне ставлення до себе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, свого здоров’я - це один з основних обов’язків людини. Тому було проведено ряд спортивно-оздоровчих заходів, естафет, організовувались прогулянки, виховувались звички до постійних занять зарядки, фізкультури, з метою щоденного оздоровлення організму.</w:t>
      </w:r>
    </w:p>
    <w:p w:rsidR="00126FAA" w:rsidRPr="00126FAA" w:rsidRDefault="00126FAA" w:rsidP="00126F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26FA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26FA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126FAA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</w:p>
    <w:p w:rsidR="006C27D6" w:rsidRDefault="00126FAA" w:rsidP="006C27D6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У виховній роботі використовувала </w:t>
      </w:r>
      <w:r w:rsidR="006C27D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такі</w:t>
      </w: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форми роботи:</w:t>
      </w:r>
      <w:r w:rsidR="006C27D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</w:p>
    <w:p w:rsidR="00126FAA" w:rsidRDefault="002E7179" w:rsidP="006C27D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6C27D6"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  <w:t>Індивідуальні, групові, фронтальні</w:t>
      </w:r>
      <w:r w:rsidR="006C27D6" w:rsidRPr="006C27D6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.</w:t>
      </w:r>
    </w:p>
    <w:p w:rsidR="004D2F2D" w:rsidRPr="006C27D6" w:rsidRDefault="004D2F2D" w:rsidP="006C27D6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Упродовж </w:t>
      </w:r>
      <w:r w:rsidR="00647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2019-2020</w:t>
      </w: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н. р. додатково я використовувала: </w:t>
      </w:r>
    </w:p>
    <w:p w:rsidR="004D2F2D" w:rsidRDefault="00126FAA" w:rsidP="004D2F2D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Інноваційні форми</w:t>
      </w:r>
      <w:r w:rsidR="004D2F2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роботи такі як:</w:t>
      </w:r>
    </w:p>
    <w:p w:rsidR="004D2F2D" w:rsidRPr="004D2F2D" w:rsidRDefault="004D2F2D" w:rsidP="004D2F2D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4D2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Групові та індивідуальні</w:t>
      </w:r>
    </w:p>
    <w:p w:rsidR="004D2F2D" w:rsidRPr="004D2F2D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4D2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Проектні</w:t>
      </w:r>
    </w:p>
    <w:p w:rsidR="004D2F2D" w:rsidRPr="004D2F2D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4D2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Ігрові</w:t>
      </w:r>
    </w:p>
    <w:p w:rsidR="004D2F2D" w:rsidRPr="004D2F2D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4D2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Здоров'язберігаючі</w:t>
      </w:r>
    </w:p>
    <w:p w:rsidR="00126FAA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 w:rsidRPr="004D2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Гуманно-особистісні</w:t>
      </w:r>
    </w:p>
    <w:p w:rsidR="004D2F2D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:rsidR="004D2F2D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:rsidR="004D2F2D" w:rsidRPr="004D2F2D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:rsidR="004D2F2D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D2F2D" w:rsidRPr="00126FAA" w:rsidRDefault="004D2F2D" w:rsidP="004D2F2D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Також у новому </w:t>
      </w:r>
      <w:r w:rsidR="004D2F2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2019-2020</w:t>
      </w: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н. р. планую  апробацію нових освітніх технологій таких як:</w:t>
      </w:r>
    </w:p>
    <w:p w:rsidR="00126FAA" w:rsidRPr="00126FAA" w:rsidRDefault="00126FAA" w:rsidP="00126FA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D2F2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проектний метод навчання</w:t>
      </w: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;</w:t>
      </w:r>
    </w:p>
    <w:p w:rsidR="00126FAA" w:rsidRPr="00126FAA" w:rsidRDefault="00126FAA" w:rsidP="00126FA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проблемне навчання;</w:t>
      </w:r>
    </w:p>
    <w:p w:rsidR="00126FAA" w:rsidRPr="00126FAA" w:rsidRDefault="00126FAA" w:rsidP="00126FA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технологія використання ігрових методів навчання;</w:t>
      </w:r>
    </w:p>
    <w:p w:rsidR="00126FAA" w:rsidRPr="00126FAA" w:rsidRDefault="00126FAA" w:rsidP="00126FA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інформаційно-комунікаційні технології;</w:t>
      </w:r>
    </w:p>
    <w:p w:rsidR="00126FAA" w:rsidRDefault="00126FAA" w:rsidP="00126FAA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інше</w:t>
      </w:r>
    </w:p>
    <w:p w:rsidR="0067277B" w:rsidRDefault="0067277B" w:rsidP="0067277B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4D2F2D" w:rsidRPr="00126FAA" w:rsidRDefault="004D2F2D" w:rsidP="004D2F2D">
      <w:pPr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C1504" w:rsidRDefault="00126FAA" w:rsidP="00126FAA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З метою профілактики захворюваності та формування здорового способу життя дітей застосовувала:</w:t>
      </w:r>
      <w:r w:rsidR="00632F7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126FAA" w:rsidRDefault="00632F7E" w:rsidP="00126FAA">
      <w:pPr>
        <w:spacing w:after="2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</w:pPr>
      <w:r w:rsidRPr="00FC15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Ранкову гімнастику, прогулянку, оздоровчий біг, гімнастика на свіжому повітрі, рухливі ігри,</w:t>
      </w:r>
      <w:r w:rsidR="00FC1504" w:rsidRPr="00FC15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 xml:space="preserve"> гігієнічні процедури</w:t>
      </w:r>
      <w:r w:rsidRPr="00FC15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 xml:space="preserve"> </w:t>
      </w:r>
      <w:r w:rsidR="00FC1504" w:rsidRPr="00FC15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 xml:space="preserve">(миття рук, полоскання горла), зорова гімнастика. </w:t>
      </w:r>
    </w:p>
    <w:p w:rsidR="0067277B" w:rsidRPr="00FC1504" w:rsidRDefault="0067277B" w:rsidP="00126F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</w:p>
    <w:p w:rsidR="003463BA" w:rsidRDefault="00126FAA" w:rsidP="003463B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463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Упродовж 2019-2020 н. р.   в групі моя робота була направлена на вирішення наступних цілей:</w:t>
      </w:r>
      <w:r w:rsidRPr="003463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EEEEEE"/>
          <w:lang w:eastAsia="uk-UA"/>
        </w:rPr>
        <w:t xml:space="preserve"> </w:t>
      </w:r>
      <w:r w:rsidRPr="003463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  </w:t>
      </w:r>
      <w:r w:rsidRPr="003463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   </w:t>
      </w:r>
    </w:p>
    <w:p w:rsidR="00126FAA" w:rsidRDefault="003A6553" w:rsidP="00CA4781">
      <w:pPr>
        <w:pStyle w:val="a3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1.Вивчення індивідуальних особливостей учнів, їх інтересів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, 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потреб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.             </w:t>
      </w:r>
      <w:r w:rsidR="00EA67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                                   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="00CA4781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2. Виховання пізнавальних інтересів</w:t>
      </w:r>
      <w:r w:rsidR="00CA4781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.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</w:t>
      </w:r>
      <w:r w:rsidR="00CA4781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3. Розвиток, поглиблення і систематизацію 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розуміння дітьми моральних цінностей, норм і правил культурної поведінки вдома, школі, та</w:t>
      </w:r>
      <w:r w:rsidR="00CA4781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суспільстві.                                                                                                       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Навчання дітей, 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під час дистанційного навчання працювати за планом, ставити перед соб</w:t>
      </w:r>
      <w:r w:rsidR="00CA4781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ою конкретні цілі та виконувати їх.                                                             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5. Розвитком відповідальності,</w:t>
      </w:r>
      <w:r w:rsidR="00CA4781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 xml:space="preserve"> сумлінності.                                                             </w:t>
      </w:r>
      <w:r w:rsidR="00126FAA" w:rsidRPr="00CA478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  <w:t>6. Зміцненням товариських, та родинних стосунків між вихованцями групи.</w:t>
      </w:r>
    </w:p>
    <w:p w:rsidR="0067277B" w:rsidRPr="00CA4781" w:rsidRDefault="0067277B" w:rsidP="00CA4781">
      <w:pPr>
        <w:pStyle w:val="a3"/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uk-UA"/>
        </w:rPr>
      </w:pPr>
    </w:p>
    <w:p w:rsidR="00647877" w:rsidRDefault="00126FAA" w:rsidP="00126FAA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Співпраця з вчителями ЗОШ І-ІІ ступенів:</w:t>
      </w:r>
      <w:r w:rsidR="00731C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</w:p>
    <w:p w:rsidR="00647877" w:rsidRPr="00FC1504" w:rsidRDefault="00EA6792" w:rsidP="00126FAA">
      <w:pPr>
        <w:spacing w:after="2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Р</w:t>
      </w:r>
      <w:r w:rsidR="00731CBA" w:rsidRPr="00FC15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обота з вчителями полягала у відвідуванні школи, спілкування з вчителями, кл. керівниками з метою виявлення здібностей дітей, обговорення їх поведінки н</w:t>
      </w:r>
      <w:r w:rsidR="0029236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а</w:t>
      </w:r>
      <w:bookmarkStart w:id="0" w:name="_GoBack"/>
      <w:bookmarkEnd w:id="0"/>
      <w:r w:rsidR="00731CBA" w:rsidRPr="00FC15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 xml:space="preserve"> уроці та під час перерви, та чим можна допомогти під час самопідготовки вдома. Взаємна співпраця, обмін інформацією між мною та вчителями, обговорення окремих питань, робили мою робот</w:t>
      </w:r>
      <w:r w:rsidR="00647877" w:rsidRPr="00FC150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у ефективнішою, та дозволяло в короткий термін сформувати навики самостійної та раціональної учбової праці.</w:t>
      </w:r>
    </w:p>
    <w:p w:rsidR="004D2F2D" w:rsidRDefault="004D2F2D" w:rsidP="00126FAA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</w:pPr>
    </w:p>
    <w:p w:rsidR="004D2F2D" w:rsidRPr="00647877" w:rsidRDefault="004D2F2D" w:rsidP="00126FAA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uk-UA"/>
        </w:rPr>
      </w:pPr>
    </w:p>
    <w:p w:rsidR="0067277B" w:rsidRDefault="00126FAA" w:rsidP="00126FAA">
      <w:pPr>
        <w:spacing w:after="20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lastRenderedPageBreak/>
        <w:t>Мій вклад у реалізацію роботи клубу «Школа самостійного життя»</w:t>
      </w:r>
    </w:p>
    <w:p w:rsidR="00126FAA" w:rsidRPr="00EA6792" w:rsidRDefault="00D337A6" w:rsidP="00126FAA">
      <w:pPr>
        <w:spacing w:after="20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 </w:t>
      </w:r>
      <w:r w:rsidRPr="00EA67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>Під час своєї роботи на групі, проводила бесіди як розумно розпоряджатися бюджетом, вибирати професію, проводила розмови про родинні стосунки, спілкування у товаристві, про тонкощі вибору продуктів на ринку чи магазині,</w:t>
      </w:r>
      <w:r w:rsidR="00EA6792" w:rsidRPr="00EA67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  <w:lang w:eastAsia="uk-UA"/>
        </w:rPr>
        <w:t xml:space="preserve"> вчила самообслуговуватись, слідкувати за своїм станом здоров’я.</w:t>
      </w:r>
    </w:p>
    <w:p w:rsidR="00EA6792" w:rsidRPr="00126FAA" w:rsidRDefault="00EA6792" w:rsidP="00126FA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3463B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У виховній роботі на 2020– 2021  навчаль</w:t>
      </w:r>
      <w:r w:rsidR="00CF79E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 xml:space="preserve">ний рік треба звернути увагу на: </w:t>
      </w:r>
      <w:r w:rsidR="00CF79EC" w:rsidRPr="003463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uk-UA"/>
        </w:rPr>
        <w:t>виховання доброзичливих, товариських та родинних стосунків. Формувати відповідальність, сумлінність у виконанні доручень. Пропагандувати здоровий  спосіб життя.</w:t>
      </w:r>
      <w:r w:rsidR="003463BA" w:rsidRPr="003463B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u w:val="single"/>
          <w:lang w:eastAsia="uk-UA"/>
        </w:rPr>
        <w:t xml:space="preserve"> Приділяти увагу дисципліні, та вмінню більш самостійно виконувати домашні завдання.</w:t>
      </w:r>
    </w:p>
    <w:p w:rsidR="003463BA" w:rsidRDefault="003463BA" w:rsidP="00126FA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</w:pPr>
    </w:p>
    <w:p w:rsidR="00126FAA" w:rsidRP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4734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Проте у наступному </w:t>
      </w:r>
      <w:r w:rsidR="00647877" w:rsidRPr="004734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>2020-2021</w:t>
      </w:r>
      <w:r w:rsidR="004734AE" w:rsidRPr="004734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  <w:t xml:space="preserve"> навчальному році ставлю перед собою такі цілі:</w:t>
      </w:r>
      <w:r w:rsidR="00473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як надихати, давати знання, живе спілкування, любов, досліджувати та відкривати щось нове чи повсякденне, розвивати талант, викорінювати шкідливі звички.</w:t>
      </w:r>
    </w:p>
    <w:p w:rsidR="004734AE" w:rsidRPr="004734AE" w:rsidRDefault="004734AE" w:rsidP="00126FAA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uk-UA"/>
        </w:rPr>
      </w:pPr>
    </w:p>
    <w:p w:rsidR="00126FAA" w:rsidRDefault="00126FAA" w:rsidP="00126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Вважаю необхідним</w:t>
      </w:r>
      <w:r w:rsidR="004734A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допомагати реалізовуватись дітям в світі як повноцінна особистість.</w:t>
      </w:r>
    </w:p>
    <w:p w:rsidR="004734AE" w:rsidRPr="00126FAA" w:rsidRDefault="004734AE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Default="00414F1C" w:rsidP="00126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Слід особливу увагу звернути на дітей, які недавно поповнили групу.</w:t>
      </w:r>
    </w:p>
    <w:p w:rsidR="00B17A55" w:rsidRDefault="00B17A55" w:rsidP="00126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17A55" w:rsidRDefault="00B17A55" w:rsidP="00126F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B17A55" w:rsidRPr="00126FAA" w:rsidRDefault="00B17A55" w:rsidP="0012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126FAA" w:rsidRPr="00126FAA" w:rsidRDefault="00126FAA" w:rsidP="00126F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26FA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Вихователь:   Павленко М.І.         / 2020 н.р./</w:t>
      </w:r>
    </w:p>
    <w:p w:rsidR="00BC4071" w:rsidRDefault="00BC4071"/>
    <w:sectPr w:rsidR="00BC407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39B"/>
    <w:multiLevelType w:val="hybridMultilevel"/>
    <w:tmpl w:val="8CFC2D7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24667"/>
    <w:multiLevelType w:val="multilevel"/>
    <w:tmpl w:val="60C8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D16A1A"/>
    <w:multiLevelType w:val="hybridMultilevel"/>
    <w:tmpl w:val="76D2B6F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1E7A3A"/>
    <w:multiLevelType w:val="hybridMultilevel"/>
    <w:tmpl w:val="CD3883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E6CA1"/>
    <w:multiLevelType w:val="multilevel"/>
    <w:tmpl w:val="77E4C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6DE4"/>
    <w:multiLevelType w:val="hybridMultilevel"/>
    <w:tmpl w:val="00F295D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3180F"/>
    <w:multiLevelType w:val="hybridMultilevel"/>
    <w:tmpl w:val="47669FE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12306"/>
    <w:multiLevelType w:val="hybridMultilevel"/>
    <w:tmpl w:val="C5FA82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922A7B"/>
    <w:multiLevelType w:val="multilevel"/>
    <w:tmpl w:val="DDD4B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AA4C0D"/>
    <w:multiLevelType w:val="hybridMultilevel"/>
    <w:tmpl w:val="BD16ABF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9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FAA"/>
    <w:rsid w:val="00126FAA"/>
    <w:rsid w:val="0029236F"/>
    <w:rsid w:val="002E7179"/>
    <w:rsid w:val="003463BA"/>
    <w:rsid w:val="003A6553"/>
    <w:rsid w:val="00414F1C"/>
    <w:rsid w:val="004734AE"/>
    <w:rsid w:val="004D2F2D"/>
    <w:rsid w:val="00632F7E"/>
    <w:rsid w:val="00647877"/>
    <w:rsid w:val="0067277B"/>
    <w:rsid w:val="006C27D6"/>
    <w:rsid w:val="00731CBA"/>
    <w:rsid w:val="00B17A55"/>
    <w:rsid w:val="00BC4071"/>
    <w:rsid w:val="00CA4781"/>
    <w:rsid w:val="00CF79EC"/>
    <w:rsid w:val="00D24F40"/>
    <w:rsid w:val="00D337A6"/>
    <w:rsid w:val="00E334B6"/>
    <w:rsid w:val="00EA6792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85576"/>
  <w15:chartTrackingRefBased/>
  <w15:docId w15:val="{E49D0EFB-9C37-4469-B7D4-3D2E7EFF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0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62C96-FF4C-41A9-8180-8316AC92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4236</Words>
  <Characters>2416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2020-05-17T16:34:00Z</dcterms:created>
  <dcterms:modified xsi:type="dcterms:W3CDTF">2020-05-20T12:13:00Z</dcterms:modified>
</cp:coreProperties>
</file>