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DF" w:rsidRDefault="007419DF" w:rsidP="002623EF">
      <w:pPr>
        <w:rPr>
          <w:b/>
          <w:color w:val="000000"/>
        </w:rPr>
      </w:pPr>
    </w:p>
    <w:p w:rsidR="007419DF" w:rsidRPr="00BC5B03" w:rsidRDefault="007419DF" w:rsidP="007419DF">
      <w:pPr>
        <w:jc w:val="center"/>
        <w:rPr>
          <w:b/>
          <w:color w:val="000000"/>
        </w:rPr>
      </w:pPr>
    </w:p>
    <w:p w:rsidR="007419DF" w:rsidRDefault="007419DF" w:rsidP="007419D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val="uk-UA" w:eastAsia="ar-SA"/>
        </w:rPr>
      </w:pPr>
      <w:r>
        <w:rPr>
          <w:b/>
          <w:color w:val="000000"/>
          <w:sz w:val="32"/>
          <w:szCs w:val="32"/>
          <w:u w:val="single"/>
          <w:lang w:val="uk-UA" w:eastAsia="ar-SA"/>
        </w:rPr>
        <w:t>ЗВІТ ОСВІТНЬОЇ РОБОТИ ЧИНАДІЇВСЬКОГО ДИТЯЧОГО БУДИНКУ ЗА 20</w:t>
      </w:r>
      <w:r w:rsidR="005065CF">
        <w:rPr>
          <w:b/>
          <w:color w:val="000000"/>
          <w:sz w:val="32"/>
          <w:szCs w:val="32"/>
          <w:u w:val="single"/>
          <w:lang w:val="uk-UA" w:eastAsia="ar-SA"/>
        </w:rPr>
        <w:t>20</w:t>
      </w:r>
      <w:r>
        <w:rPr>
          <w:b/>
          <w:color w:val="000000"/>
          <w:sz w:val="32"/>
          <w:szCs w:val="32"/>
          <w:u w:val="single"/>
          <w:lang w:val="uk-UA" w:eastAsia="ar-SA"/>
        </w:rPr>
        <w:t>-202</w:t>
      </w:r>
      <w:r w:rsidR="005065CF">
        <w:rPr>
          <w:b/>
          <w:color w:val="000000"/>
          <w:sz w:val="32"/>
          <w:szCs w:val="32"/>
          <w:u w:val="single"/>
          <w:lang w:val="uk-UA" w:eastAsia="ar-SA"/>
        </w:rPr>
        <w:t>1</w:t>
      </w:r>
      <w:r>
        <w:rPr>
          <w:b/>
          <w:color w:val="000000"/>
          <w:sz w:val="32"/>
          <w:szCs w:val="32"/>
          <w:u w:val="single"/>
          <w:lang w:val="uk-UA" w:eastAsia="ar-SA"/>
        </w:rPr>
        <w:t xml:space="preserve"> НАВЧАЛЬНИЙ РІК</w:t>
      </w:r>
    </w:p>
    <w:p w:rsidR="007419DF" w:rsidRDefault="007419DF" w:rsidP="007419DF">
      <w:pPr>
        <w:ind w:firstLine="708"/>
        <w:jc w:val="both"/>
        <w:rPr>
          <w:sz w:val="28"/>
          <w:szCs w:val="28"/>
        </w:rPr>
      </w:pPr>
      <w:r w:rsidRPr="0083413F">
        <w:rPr>
          <w:sz w:val="28"/>
          <w:szCs w:val="28"/>
        </w:rPr>
        <w:t>На виконання річного плану роботи Чинадіївського дитячого будинку на 20</w:t>
      </w:r>
      <w:r w:rsidR="005065CF">
        <w:rPr>
          <w:sz w:val="28"/>
          <w:szCs w:val="28"/>
        </w:rPr>
        <w:t>20</w:t>
      </w:r>
      <w:r w:rsidRPr="0083413F">
        <w:rPr>
          <w:sz w:val="28"/>
          <w:szCs w:val="28"/>
        </w:rPr>
        <w:t>-202</w:t>
      </w:r>
      <w:r w:rsidR="005065CF">
        <w:rPr>
          <w:sz w:val="28"/>
          <w:szCs w:val="28"/>
        </w:rPr>
        <w:t>1</w:t>
      </w:r>
      <w:r w:rsidRPr="0083413F">
        <w:rPr>
          <w:sz w:val="28"/>
          <w:szCs w:val="28"/>
        </w:rPr>
        <w:t xml:space="preserve"> навчальний рік </w:t>
      </w:r>
      <w:r w:rsidR="007523AC">
        <w:rPr>
          <w:sz w:val="28"/>
          <w:szCs w:val="28"/>
        </w:rPr>
        <w:t xml:space="preserve">проведено </w:t>
      </w:r>
      <w:r w:rsidRPr="0083413F">
        <w:rPr>
          <w:sz w:val="28"/>
          <w:szCs w:val="28"/>
        </w:rPr>
        <w:t>засідання педагогічної ради на тему:</w:t>
      </w:r>
    </w:p>
    <w:p w:rsidR="007419DF" w:rsidRPr="0083413F" w:rsidRDefault="007419DF" w:rsidP="005065CF">
      <w:pPr>
        <w:ind w:firstLine="708"/>
        <w:jc w:val="both"/>
        <w:rPr>
          <w:sz w:val="28"/>
          <w:szCs w:val="28"/>
        </w:rPr>
      </w:pPr>
      <w:r w:rsidRPr="0083413F">
        <w:rPr>
          <w:b/>
          <w:sz w:val="28"/>
          <w:szCs w:val="28"/>
        </w:rPr>
        <w:t>«Реалії, підсумки діяльності Чинадіївського дитячого будинку за 20</w:t>
      </w:r>
      <w:r w:rsidR="005065CF">
        <w:rPr>
          <w:b/>
          <w:sz w:val="28"/>
          <w:szCs w:val="28"/>
        </w:rPr>
        <w:t>20</w:t>
      </w:r>
      <w:r w:rsidRPr="0083413F">
        <w:rPr>
          <w:b/>
          <w:sz w:val="28"/>
          <w:szCs w:val="28"/>
        </w:rPr>
        <w:t>-202</w:t>
      </w:r>
      <w:r w:rsidR="005065CF">
        <w:rPr>
          <w:b/>
          <w:sz w:val="28"/>
          <w:szCs w:val="28"/>
        </w:rPr>
        <w:t>1</w:t>
      </w:r>
      <w:r w:rsidRPr="0083413F">
        <w:rPr>
          <w:b/>
          <w:sz w:val="28"/>
          <w:szCs w:val="28"/>
        </w:rPr>
        <w:t xml:space="preserve"> навчальний рік та перспективи на майбутнє</w:t>
      </w:r>
      <w:r w:rsidR="005065CF">
        <w:rPr>
          <w:sz w:val="28"/>
          <w:szCs w:val="28"/>
        </w:rPr>
        <w:t xml:space="preserve"> </w:t>
      </w:r>
      <w:r w:rsidRPr="0083413F">
        <w:rPr>
          <w:sz w:val="28"/>
          <w:szCs w:val="28"/>
        </w:rPr>
        <w:t>проводи</w:t>
      </w:r>
      <w:r w:rsidR="005065CF">
        <w:rPr>
          <w:sz w:val="28"/>
          <w:szCs w:val="28"/>
        </w:rPr>
        <w:t>ться</w:t>
      </w:r>
      <w:r w:rsidRPr="0083413F">
        <w:rPr>
          <w:sz w:val="28"/>
          <w:szCs w:val="28"/>
        </w:rPr>
        <w:t xml:space="preserve"> з метою з’ясування та окреслення стратегічних проблем та досягнень колективу дитячого будинку за навчальний рік</w:t>
      </w:r>
      <w:r w:rsidR="000816F0">
        <w:rPr>
          <w:sz w:val="28"/>
          <w:szCs w:val="28"/>
        </w:rPr>
        <w:t>.</w:t>
      </w:r>
    </w:p>
    <w:p w:rsidR="007419DF" w:rsidRDefault="000816F0" w:rsidP="007419D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val="uk-UA" w:eastAsia="ar-SA"/>
        </w:rPr>
      </w:pPr>
      <w:r>
        <w:rPr>
          <w:b/>
          <w:color w:val="000000"/>
          <w:sz w:val="32"/>
          <w:szCs w:val="32"/>
          <w:u w:val="single"/>
          <w:lang w:val="uk-UA" w:eastAsia="ar-SA"/>
        </w:rPr>
        <w:t>Порядок денний</w:t>
      </w:r>
    </w:p>
    <w:p w:rsidR="007419DF" w:rsidRPr="000816F0" w:rsidRDefault="000816F0" w:rsidP="000816F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19DF" w:rsidRPr="000816F0">
        <w:rPr>
          <w:sz w:val="28"/>
          <w:szCs w:val="28"/>
        </w:rPr>
        <w:t>Аналіз виконання рішень попереднього засідання</w:t>
      </w:r>
    </w:p>
    <w:p w:rsidR="000816F0" w:rsidRPr="000816F0" w:rsidRDefault="000816F0" w:rsidP="000816F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816F0">
        <w:rPr>
          <w:sz w:val="28"/>
          <w:szCs w:val="28"/>
        </w:rPr>
        <w:t>Звіт освітньої роботи за 20</w:t>
      </w:r>
      <w:r w:rsidR="005065CF">
        <w:rPr>
          <w:sz w:val="28"/>
          <w:szCs w:val="28"/>
        </w:rPr>
        <w:t>20</w:t>
      </w:r>
      <w:r w:rsidRPr="000816F0">
        <w:rPr>
          <w:sz w:val="28"/>
          <w:szCs w:val="28"/>
        </w:rPr>
        <w:t>-202</w:t>
      </w:r>
      <w:r w:rsidR="005065CF">
        <w:rPr>
          <w:sz w:val="28"/>
          <w:szCs w:val="28"/>
        </w:rPr>
        <w:t>1</w:t>
      </w:r>
      <w:r w:rsidRPr="000816F0">
        <w:rPr>
          <w:sz w:val="28"/>
          <w:szCs w:val="28"/>
        </w:rPr>
        <w:t xml:space="preserve"> навчальний рік</w:t>
      </w:r>
    </w:p>
    <w:p w:rsidR="007419DF" w:rsidRPr="007419DF" w:rsidRDefault="000816F0" w:rsidP="007419D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419DF" w:rsidRPr="007419DF">
        <w:rPr>
          <w:sz w:val="28"/>
          <w:szCs w:val="28"/>
        </w:rPr>
        <w:t>. Самоаналіз педагогічної діяльності по родинних групах (звіт досягнень вихователів)</w:t>
      </w:r>
    </w:p>
    <w:p w:rsidR="007419DF" w:rsidRPr="007419DF" w:rsidRDefault="000816F0" w:rsidP="007419D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419DF" w:rsidRPr="007419DF">
        <w:rPr>
          <w:sz w:val="28"/>
          <w:szCs w:val="28"/>
        </w:rPr>
        <w:t>. Стан готовності дітей дошкільного віку до навчання в школі та аналіз контрол</w:t>
      </w:r>
      <w:r>
        <w:rPr>
          <w:sz w:val="28"/>
          <w:szCs w:val="28"/>
        </w:rPr>
        <w:t>ьних занять у дошкільних групах (заступник директора з НВР, практичний психолог)</w:t>
      </w:r>
    </w:p>
    <w:p w:rsidR="007419DF" w:rsidRPr="007419DF" w:rsidRDefault="000816F0" w:rsidP="007419D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419DF" w:rsidRPr="007419DF">
        <w:rPr>
          <w:sz w:val="28"/>
          <w:szCs w:val="28"/>
        </w:rPr>
        <w:t>. Підготовка та організація роботи з дітьми в літньо-оздоровчий період.</w:t>
      </w:r>
    </w:p>
    <w:p w:rsidR="007419DF" w:rsidRDefault="000816F0" w:rsidP="007419D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419DF" w:rsidRPr="007419DF">
        <w:rPr>
          <w:sz w:val="28"/>
          <w:szCs w:val="28"/>
        </w:rPr>
        <w:t xml:space="preserve">. </w:t>
      </w:r>
      <w:r w:rsidR="007419DF" w:rsidRPr="000816F0">
        <w:rPr>
          <w:sz w:val="28"/>
          <w:szCs w:val="28"/>
          <w:lang w:val="uk-UA"/>
        </w:rPr>
        <w:t>Ознайомлення та затвердження плану виховної</w:t>
      </w:r>
      <w:r w:rsidRPr="000816F0">
        <w:rPr>
          <w:sz w:val="28"/>
          <w:szCs w:val="28"/>
          <w:lang w:val="uk-UA"/>
        </w:rPr>
        <w:t xml:space="preserve"> </w:t>
      </w:r>
      <w:r w:rsidR="007419DF" w:rsidRPr="000816F0">
        <w:rPr>
          <w:sz w:val="28"/>
          <w:szCs w:val="28"/>
          <w:lang w:val="uk-UA"/>
        </w:rPr>
        <w:t>роботи на літньо-оздоровчий</w:t>
      </w:r>
      <w:r w:rsidRPr="000816F0">
        <w:rPr>
          <w:sz w:val="28"/>
          <w:szCs w:val="28"/>
          <w:lang w:val="uk-UA"/>
        </w:rPr>
        <w:t xml:space="preserve"> </w:t>
      </w:r>
      <w:r w:rsidR="007419DF" w:rsidRPr="000816F0">
        <w:rPr>
          <w:sz w:val="28"/>
          <w:szCs w:val="28"/>
          <w:lang w:val="uk-UA"/>
        </w:rPr>
        <w:t>період.</w:t>
      </w:r>
    </w:p>
    <w:p w:rsidR="002857D2" w:rsidRDefault="002857D2" w:rsidP="007419D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816F0" w:rsidRPr="0027130A" w:rsidRDefault="000816F0" w:rsidP="007419D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lang w:val="uk-UA"/>
        </w:rPr>
      </w:pPr>
      <w:r w:rsidRPr="0027130A">
        <w:rPr>
          <w:b/>
          <w:sz w:val="28"/>
          <w:szCs w:val="28"/>
          <w:u w:val="single"/>
          <w:lang w:val="uk-UA"/>
        </w:rPr>
        <w:t>1. Аналіз виконання рішень попереднього засідання</w:t>
      </w:r>
    </w:p>
    <w:p w:rsidR="007419DF" w:rsidRDefault="003B7075" w:rsidP="005065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попереднього засідання педагогічної ради, </w:t>
      </w:r>
    </w:p>
    <w:p w:rsidR="006561A3" w:rsidRDefault="003B7075" w:rsidP="00656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із рішень педагогічної ради було покращення результатів навчання дітей у </w:t>
      </w:r>
      <w:r w:rsidR="006561A3">
        <w:rPr>
          <w:sz w:val="28"/>
          <w:szCs w:val="28"/>
        </w:rPr>
        <w:t>другому семестрі, через індивідуальну роботу, роботу в парах, допомогу дітей-консультантів.</w:t>
      </w:r>
      <w:r w:rsidR="006561A3" w:rsidRPr="006561A3">
        <w:rPr>
          <w:sz w:val="28"/>
          <w:szCs w:val="28"/>
        </w:rPr>
        <w:t xml:space="preserve"> </w:t>
      </w:r>
      <w:r w:rsidR="006561A3" w:rsidRPr="00F004BA">
        <w:rPr>
          <w:sz w:val="28"/>
          <w:szCs w:val="28"/>
        </w:rPr>
        <w:t>Сприя</w:t>
      </w:r>
      <w:r w:rsidR="006561A3">
        <w:rPr>
          <w:sz w:val="28"/>
          <w:szCs w:val="28"/>
        </w:rPr>
        <w:t>ння</w:t>
      </w:r>
      <w:r w:rsidR="006561A3" w:rsidRPr="00F004BA">
        <w:rPr>
          <w:sz w:val="28"/>
          <w:szCs w:val="28"/>
        </w:rPr>
        <w:t xml:space="preserve"> покращенню результативності у навчанні дітей у ІІ – семестрі, через посилення контролю за виконанням домашніх завдань, спонукання до самостійності та самоконтролю, систематичн</w:t>
      </w:r>
      <w:r w:rsidR="006561A3">
        <w:rPr>
          <w:sz w:val="28"/>
          <w:szCs w:val="28"/>
        </w:rPr>
        <w:t>ої</w:t>
      </w:r>
      <w:r w:rsidR="006561A3" w:rsidRPr="00F004BA">
        <w:rPr>
          <w:sz w:val="28"/>
          <w:szCs w:val="28"/>
        </w:rPr>
        <w:t xml:space="preserve"> перевірк</w:t>
      </w:r>
      <w:r w:rsidR="006561A3">
        <w:rPr>
          <w:sz w:val="28"/>
          <w:szCs w:val="28"/>
        </w:rPr>
        <w:t xml:space="preserve">и готовності до усних предметів, вдосконалення і урізноманітнення форм організації самопідготовки. </w:t>
      </w:r>
    </w:p>
    <w:p w:rsidR="00182ACB" w:rsidRDefault="006561A3" w:rsidP="00656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Щодо виконання даного рішення, обставини склались так, що навчальний процес у </w:t>
      </w:r>
      <w:proofErr w:type="spellStart"/>
      <w:r w:rsidR="007523AC">
        <w:rPr>
          <w:sz w:val="28"/>
          <w:szCs w:val="28"/>
        </w:rPr>
        <w:t>Чинадіївській</w:t>
      </w:r>
      <w:proofErr w:type="spellEnd"/>
      <w:r w:rsidR="007523AC">
        <w:rPr>
          <w:sz w:val="28"/>
          <w:szCs w:val="28"/>
        </w:rPr>
        <w:t xml:space="preserve"> гімназії</w:t>
      </w:r>
      <w:r>
        <w:rPr>
          <w:sz w:val="28"/>
          <w:szCs w:val="28"/>
        </w:rPr>
        <w:t xml:space="preserve"> був призупинений, через надзвичайну ситуацію в країні</w:t>
      </w:r>
      <w:r w:rsidR="002857D2">
        <w:rPr>
          <w:sz w:val="28"/>
          <w:szCs w:val="28"/>
        </w:rPr>
        <w:t xml:space="preserve"> – поширення коронавірусу </w:t>
      </w:r>
      <w:r w:rsidR="002857D2" w:rsidRPr="002F54E8">
        <w:rPr>
          <w:color w:val="000000"/>
          <w:sz w:val="28"/>
          <w:szCs w:val="28"/>
          <w:shd w:val="clear" w:color="auto" w:fill="FFFFFF"/>
        </w:rPr>
        <w:t>СОVID-19</w:t>
      </w:r>
      <w:r>
        <w:rPr>
          <w:sz w:val="28"/>
          <w:szCs w:val="28"/>
        </w:rPr>
        <w:t xml:space="preserve">, тож  педагогічний колектив дитячого будинку організовував дистанційне навчання дітей, через налагоджений  інструмент взаємодії з вчителями: мобільний зв'язок, </w:t>
      </w:r>
      <w:r>
        <w:rPr>
          <w:sz w:val="28"/>
          <w:szCs w:val="28"/>
          <w:lang w:val="en-US"/>
        </w:rPr>
        <w:t>Viber</w:t>
      </w:r>
      <w:r w:rsidRPr="0065780E">
        <w:rPr>
          <w:sz w:val="28"/>
          <w:szCs w:val="28"/>
        </w:rPr>
        <w:t xml:space="preserve"> </w:t>
      </w:r>
      <w:r w:rsidRPr="009050A1">
        <w:rPr>
          <w:sz w:val="28"/>
          <w:szCs w:val="28"/>
        </w:rPr>
        <w:t>та офіційний веб-сайт</w:t>
      </w:r>
      <w:r>
        <w:rPr>
          <w:sz w:val="28"/>
          <w:szCs w:val="28"/>
        </w:rPr>
        <w:t xml:space="preserve"> школи, де у рубриці </w:t>
      </w:r>
      <w:r w:rsidRPr="009050A1">
        <w:rPr>
          <w:b/>
          <w:i/>
          <w:sz w:val="28"/>
          <w:szCs w:val="28"/>
        </w:rPr>
        <w:t>«Дистанційне навчання»</w:t>
      </w:r>
      <w:r>
        <w:rPr>
          <w:sz w:val="28"/>
          <w:szCs w:val="28"/>
        </w:rPr>
        <w:t xml:space="preserve"> педагогічним колективом школи були рекомендовані завдання опрацювання навчального матеріалу  по кожному предмету для 1 – 9-х класів. Крім цього, на період  карантину педагогічний колектив дитячого будинку застосовував  інтерактивні завдання для дистанційного навчання – «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-кейс вчителя» видавництва «Розумники»; застосовували відео-уроки; онлайн-консультації,  навчальні презентації, індивідуальні завдання, тести  для дітей різної вікової категорії. </w:t>
      </w:r>
    </w:p>
    <w:p w:rsidR="006561A3" w:rsidRDefault="006561A3" w:rsidP="00656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організації даної роботи</w:t>
      </w:r>
      <w:r w:rsidR="002857D2">
        <w:rPr>
          <w:sz w:val="28"/>
          <w:szCs w:val="28"/>
        </w:rPr>
        <w:t>,</w:t>
      </w:r>
      <w:r>
        <w:rPr>
          <w:sz w:val="28"/>
          <w:szCs w:val="28"/>
        </w:rPr>
        <w:t xml:space="preserve"> крім вихователів родинних груп</w:t>
      </w:r>
      <w:r w:rsidR="002857D2">
        <w:rPr>
          <w:sz w:val="28"/>
          <w:szCs w:val="28"/>
        </w:rPr>
        <w:t>,</w:t>
      </w:r>
      <w:r>
        <w:rPr>
          <w:sz w:val="28"/>
          <w:szCs w:val="28"/>
        </w:rPr>
        <w:t xml:space="preserve"> долучились педагоги-спеціалісти дитячого будинку</w:t>
      </w:r>
      <w:r w:rsidR="002857D2">
        <w:rPr>
          <w:sz w:val="28"/>
          <w:szCs w:val="28"/>
        </w:rPr>
        <w:t xml:space="preserve">, тож навчання дітей проводилось по класам. Виконані дітьми завдання надсилались педагогами вчителям школи для </w:t>
      </w:r>
      <w:r w:rsidR="002857D2">
        <w:rPr>
          <w:sz w:val="28"/>
          <w:szCs w:val="28"/>
        </w:rPr>
        <w:lastRenderedPageBreak/>
        <w:t>перевірки та оцінювання.</w:t>
      </w:r>
    </w:p>
    <w:p w:rsidR="002857D2" w:rsidRDefault="002857D2" w:rsidP="00656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такому форматі, надаючи вихованцям навчально-консультаційну підтримку  під час карантину, педагоги закладу допомогли дітям виконувати запропонований об’єм освітньої програми школи та закінчити 20</w:t>
      </w:r>
      <w:r w:rsidR="007523AC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7523AC">
        <w:rPr>
          <w:sz w:val="28"/>
          <w:szCs w:val="28"/>
        </w:rPr>
        <w:t>1</w:t>
      </w:r>
      <w:r>
        <w:rPr>
          <w:sz w:val="28"/>
          <w:szCs w:val="28"/>
        </w:rPr>
        <w:t xml:space="preserve">навчальний рік. </w:t>
      </w:r>
    </w:p>
    <w:p w:rsidR="003B7075" w:rsidRPr="006561A3" w:rsidRDefault="003B7075" w:rsidP="003B70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E14E7B" w:rsidRPr="007419DF" w:rsidRDefault="00182ACB" w:rsidP="007419D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  <w:lang w:val="uk-UA" w:eastAsia="ar-SA"/>
        </w:rPr>
      </w:pPr>
      <w:r>
        <w:rPr>
          <w:b/>
          <w:color w:val="000000"/>
          <w:sz w:val="28"/>
          <w:szCs w:val="28"/>
          <w:u w:val="single"/>
          <w:lang w:val="uk-UA" w:eastAsia="ar-SA"/>
        </w:rPr>
        <w:t xml:space="preserve">2. </w:t>
      </w:r>
      <w:r w:rsidR="00E14E7B" w:rsidRPr="007419DF">
        <w:rPr>
          <w:b/>
          <w:color w:val="000000"/>
          <w:sz w:val="28"/>
          <w:szCs w:val="28"/>
          <w:u w:val="single"/>
          <w:lang w:val="uk-UA" w:eastAsia="ar-SA"/>
        </w:rPr>
        <w:t xml:space="preserve">Звіт </w:t>
      </w:r>
      <w:r w:rsidR="000816F0">
        <w:rPr>
          <w:b/>
          <w:color w:val="000000"/>
          <w:sz w:val="28"/>
          <w:szCs w:val="28"/>
          <w:u w:val="single"/>
          <w:lang w:val="uk-UA" w:eastAsia="ar-SA"/>
        </w:rPr>
        <w:t xml:space="preserve">освітньої </w:t>
      </w:r>
      <w:r w:rsidR="00E14E7B" w:rsidRPr="007419DF">
        <w:rPr>
          <w:b/>
          <w:color w:val="000000"/>
          <w:sz w:val="28"/>
          <w:szCs w:val="28"/>
          <w:u w:val="single"/>
          <w:lang w:val="uk-UA" w:eastAsia="ar-SA"/>
        </w:rPr>
        <w:t xml:space="preserve"> роботи за 20</w:t>
      </w:r>
      <w:r w:rsidR="005065CF">
        <w:rPr>
          <w:b/>
          <w:color w:val="000000"/>
          <w:sz w:val="28"/>
          <w:szCs w:val="28"/>
          <w:u w:val="single"/>
          <w:lang w:val="uk-UA" w:eastAsia="ar-SA"/>
        </w:rPr>
        <w:t>20</w:t>
      </w:r>
      <w:r w:rsidR="00E14E7B" w:rsidRPr="007419DF">
        <w:rPr>
          <w:b/>
          <w:color w:val="000000"/>
          <w:sz w:val="28"/>
          <w:szCs w:val="28"/>
          <w:u w:val="single"/>
          <w:lang w:val="uk-UA" w:eastAsia="ar-SA"/>
        </w:rPr>
        <w:t>-20</w:t>
      </w:r>
      <w:r w:rsidR="008A1DB9">
        <w:rPr>
          <w:b/>
          <w:color w:val="000000"/>
          <w:sz w:val="28"/>
          <w:szCs w:val="28"/>
          <w:u w:val="single"/>
          <w:lang w:val="uk-UA" w:eastAsia="ar-SA"/>
        </w:rPr>
        <w:t>2</w:t>
      </w:r>
      <w:r w:rsidR="005065CF">
        <w:rPr>
          <w:b/>
          <w:color w:val="000000"/>
          <w:sz w:val="28"/>
          <w:szCs w:val="28"/>
          <w:u w:val="single"/>
          <w:lang w:val="uk-UA" w:eastAsia="ar-SA"/>
        </w:rPr>
        <w:t>1</w:t>
      </w:r>
      <w:r w:rsidR="008A1DB9">
        <w:rPr>
          <w:b/>
          <w:color w:val="000000"/>
          <w:sz w:val="28"/>
          <w:szCs w:val="28"/>
          <w:u w:val="single"/>
          <w:lang w:val="uk-UA" w:eastAsia="ar-SA"/>
        </w:rPr>
        <w:t xml:space="preserve"> навчальний рік</w:t>
      </w:r>
    </w:p>
    <w:p w:rsidR="00D37678" w:rsidRPr="00D37678" w:rsidRDefault="00D37678" w:rsidP="00D3767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Arial"/>
          <w:sz w:val="28"/>
          <w:szCs w:val="28"/>
          <w:highlight w:val="white"/>
        </w:rPr>
      </w:pPr>
      <w:r w:rsidRPr="002702F2">
        <w:rPr>
          <w:rFonts w:eastAsia="Times New Roman"/>
          <w:kern w:val="0"/>
          <w:sz w:val="28"/>
          <w:szCs w:val="28"/>
          <w:lang w:eastAsia="ar-SA"/>
        </w:rPr>
        <w:t>Організовуючи плідну співпрацю між усіма учасниками освітнього процесу</w:t>
      </w:r>
      <w:r>
        <w:rPr>
          <w:rFonts w:eastAsia="Times New Roman"/>
          <w:kern w:val="0"/>
          <w:sz w:val="28"/>
          <w:szCs w:val="28"/>
          <w:lang w:eastAsia="ar-SA"/>
        </w:rPr>
        <w:t>,</w:t>
      </w:r>
      <w:r w:rsidRPr="002702F2">
        <w:rPr>
          <w:rFonts w:eastAsia="Times New Roman"/>
          <w:kern w:val="0"/>
          <w:sz w:val="28"/>
          <w:szCs w:val="28"/>
          <w:lang w:eastAsia="ar-SA"/>
        </w:rPr>
        <w:t xml:space="preserve"> колектив Чинадіївського дитячого будинку спира</w:t>
      </w:r>
      <w:r>
        <w:rPr>
          <w:rFonts w:eastAsia="Times New Roman"/>
          <w:kern w:val="0"/>
          <w:sz w:val="28"/>
          <w:szCs w:val="28"/>
          <w:lang w:eastAsia="ar-SA"/>
        </w:rPr>
        <w:t>в</w:t>
      </w:r>
      <w:r w:rsidRPr="002702F2">
        <w:rPr>
          <w:rFonts w:eastAsia="Times New Roman"/>
          <w:kern w:val="0"/>
          <w:sz w:val="28"/>
          <w:szCs w:val="28"/>
          <w:lang w:eastAsia="ar-SA"/>
        </w:rPr>
        <w:t xml:space="preserve">ся на твердження </w:t>
      </w:r>
      <w:r>
        <w:rPr>
          <w:rFonts w:eastAsia="Times New Roman"/>
          <w:kern w:val="0"/>
          <w:sz w:val="28"/>
          <w:szCs w:val="28"/>
          <w:lang w:eastAsia="ar-SA"/>
        </w:rPr>
        <w:t>«</w:t>
      </w:r>
      <w:r w:rsidRPr="002702F2">
        <w:rPr>
          <w:rFonts w:eastAsia="Times New Roman"/>
          <w:kern w:val="0"/>
          <w:sz w:val="28"/>
          <w:szCs w:val="28"/>
          <w:lang w:eastAsia="ar-SA"/>
        </w:rPr>
        <w:t>Загальної декларації прав людини</w:t>
      </w:r>
      <w:r>
        <w:rPr>
          <w:rFonts w:eastAsia="Times New Roman"/>
          <w:kern w:val="0"/>
          <w:sz w:val="28"/>
          <w:szCs w:val="28"/>
          <w:lang w:eastAsia="ar-SA"/>
        </w:rPr>
        <w:t>»</w:t>
      </w:r>
      <w:r w:rsidRPr="002702F2">
        <w:rPr>
          <w:rFonts w:eastAsia="Times New Roman"/>
          <w:kern w:val="0"/>
          <w:sz w:val="28"/>
          <w:szCs w:val="28"/>
          <w:lang w:eastAsia="ar-SA"/>
        </w:rPr>
        <w:t xml:space="preserve"> (част.2, ст. 26)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: </w:t>
      </w:r>
      <w:r w:rsidRPr="00D37678">
        <w:rPr>
          <w:rFonts w:eastAsia="Arial"/>
          <w:i/>
          <w:sz w:val="28"/>
          <w:szCs w:val="28"/>
          <w:highlight w:val="white"/>
        </w:rPr>
        <w:t>«</w:t>
      </w:r>
      <w:r w:rsidRPr="00D37678">
        <w:rPr>
          <w:rFonts w:eastAsia="Arial"/>
          <w:b/>
          <w:i/>
          <w:sz w:val="28"/>
          <w:szCs w:val="28"/>
          <w:highlight w:val="white"/>
        </w:rPr>
        <w:t>Найкраще забезпечення інтересів дитини</w:t>
      </w:r>
      <w:r w:rsidRPr="00D37678">
        <w:rPr>
          <w:rFonts w:eastAsia="Arial"/>
          <w:i/>
          <w:sz w:val="28"/>
          <w:szCs w:val="28"/>
          <w:highlight w:val="white"/>
        </w:rPr>
        <w:t xml:space="preserve"> </w:t>
      </w:r>
      <w:r w:rsidRPr="00D37678">
        <w:rPr>
          <w:rFonts w:eastAsia="Arial"/>
          <w:b/>
          <w:i/>
          <w:sz w:val="28"/>
          <w:szCs w:val="28"/>
          <w:highlight w:val="white"/>
        </w:rPr>
        <w:t>має бути керівним принципом для тих, хто несе відповідальність за її освіту і навчання»</w:t>
      </w:r>
      <w:r>
        <w:rPr>
          <w:rFonts w:eastAsia="Arial"/>
          <w:sz w:val="28"/>
          <w:szCs w:val="28"/>
          <w:highlight w:val="white"/>
        </w:rPr>
        <w:t xml:space="preserve">, </w:t>
      </w:r>
      <w:r w:rsidRPr="00D37678">
        <w:rPr>
          <w:rFonts w:eastAsia="Arial"/>
          <w:sz w:val="28"/>
          <w:szCs w:val="28"/>
          <w:highlight w:val="white"/>
        </w:rPr>
        <w:t xml:space="preserve">тобто </w:t>
      </w:r>
      <w:r w:rsidRPr="00D37678">
        <w:rPr>
          <w:rFonts w:eastAsia="Arial"/>
          <w:sz w:val="28"/>
          <w:szCs w:val="28"/>
        </w:rPr>
        <w:t>в умовах інтернатного закладу - це всі працівники.</w:t>
      </w:r>
    </w:p>
    <w:p w:rsidR="00D37678" w:rsidRDefault="00D37678" w:rsidP="00D3767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Отже головною методичною проблемою 20</w:t>
      </w:r>
      <w:r w:rsidR="005065CF">
        <w:rPr>
          <w:rFonts w:eastAsia="Arial"/>
          <w:sz w:val="28"/>
          <w:szCs w:val="28"/>
        </w:rPr>
        <w:t>20</w:t>
      </w:r>
      <w:r>
        <w:rPr>
          <w:rFonts w:eastAsia="Arial"/>
          <w:sz w:val="28"/>
          <w:szCs w:val="28"/>
        </w:rPr>
        <w:t>-202</w:t>
      </w:r>
      <w:r w:rsidR="005065CF">
        <w:rPr>
          <w:rFonts w:eastAsia="Arial"/>
          <w:sz w:val="28"/>
          <w:szCs w:val="28"/>
        </w:rPr>
        <w:t>1</w:t>
      </w:r>
      <w:r>
        <w:rPr>
          <w:rFonts w:eastAsia="Arial"/>
          <w:sz w:val="28"/>
          <w:szCs w:val="28"/>
        </w:rPr>
        <w:t xml:space="preserve"> навчального року було: </w:t>
      </w:r>
    </w:p>
    <w:p w:rsidR="005065CF" w:rsidRPr="00D13289" w:rsidRDefault="005065CF" w:rsidP="005065CF">
      <w:pPr>
        <w:ind w:firstLine="709"/>
        <w:jc w:val="both"/>
        <w:rPr>
          <w:rFonts w:eastAsia="Times New Roman"/>
          <w:b/>
          <w:color w:val="FF0000"/>
          <w:kern w:val="0"/>
          <w:sz w:val="28"/>
          <w:szCs w:val="28"/>
          <w:u w:val="single"/>
          <w:lang w:eastAsia="ar-SA"/>
        </w:rPr>
      </w:pPr>
      <w:r w:rsidRPr="00D13289">
        <w:rPr>
          <w:rFonts w:eastAsia="Arial"/>
          <w:b/>
          <w:color w:val="FF0000"/>
          <w:sz w:val="28"/>
          <w:szCs w:val="28"/>
          <w:u w:val="single"/>
        </w:rPr>
        <w:t>«Розвиток і виховання дітей для самореалізації компетентної, освіченої, духовно багатої, свідомої особистості, здатної вибудовувати доброзичливі й толерантні стосунки в майбутньому»</w:t>
      </w:r>
    </w:p>
    <w:p w:rsidR="005065CF" w:rsidRPr="004138EB" w:rsidRDefault="005065CF" w:rsidP="005065CF">
      <w:pPr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ar-SA"/>
        </w:rPr>
      </w:pPr>
      <w:r w:rsidRPr="004138EB">
        <w:rPr>
          <w:rFonts w:eastAsia="Times New Roman"/>
          <w:color w:val="000000"/>
          <w:kern w:val="0"/>
          <w:sz w:val="28"/>
          <w:szCs w:val="28"/>
          <w:lang w:eastAsia="ar-SA"/>
        </w:rPr>
        <w:t xml:space="preserve">Виходячи з цього,  основними завданнями на </w:t>
      </w:r>
      <w:r>
        <w:rPr>
          <w:rFonts w:eastAsia="Times New Roman"/>
          <w:color w:val="000000"/>
          <w:kern w:val="0"/>
          <w:sz w:val="28"/>
          <w:szCs w:val="28"/>
          <w:lang w:eastAsia="ar-SA"/>
        </w:rPr>
        <w:t>2020-2021 н.р було</w:t>
      </w:r>
      <w:r w:rsidRPr="004138EB">
        <w:rPr>
          <w:rFonts w:eastAsia="Times New Roman"/>
          <w:color w:val="000000"/>
          <w:kern w:val="0"/>
          <w:sz w:val="28"/>
          <w:szCs w:val="28"/>
          <w:lang w:eastAsia="ar-SA"/>
        </w:rPr>
        <w:t>:</w:t>
      </w:r>
    </w:p>
    <w:p w:rsidR="005065CF" w:rsidRPr="007834FC" w:rsidRDefault="005065CF" w:rsidP="005065CF">
      <w:pPr>
        <w:pStyle w:val="a4"/>
        <w:numPr>
          <w:ilvl w:val="0"/>
          <w:numId w:val="29"/>
        </w:numPr>
        <w:jc w:val="both"/>
        <w:rPr>
          <w:rFonts w:eastAsia="Times New Roman"/>
          <w:b/>
          <w:color w:val="000000"/>
          <w:kern w:val="0"/>
          <w:sz w:val="28"/>
          <w:szCs w:val="28"/>
          <w:lang w:eastAsia="ar-SA"/>
        </w:rPr>
      </w:pPr>
      <w:r w:rsidRPr="007834FC">
        <w:rPr>
          <w:rFonts w:eastAsia="Times New Roman"/>
          <w:b/>
          <w:color w:val="000000"/>
          <w:kern w:val="0"/>
          <w:sz w:val="28"/>
          <w:szCs w:val="28"/>
          <w:lang w:eastAsia="ar-SA"/>
        </w:rPr>
        <w:t>Продовження впровадження програми розвитку дітей дошкільного віку «Дитина в дошкільні роки», враховуючи ідеї Нової української школи з метою</w:t>
      </w:r>
      <w:r w:rsidRPr="007834FC">
        <w:rPr>
          <w:b/>
          <w:color w:val="000000"/>
          <w:sz w:val="28"/>
          <w:szCs w:val="28"/>
        </w:rPr>
        <w:t xml:space="preserve"> забезпечення наступності у впровадженні особистісно орієнтованої моделі освіти в дошкільній та початковій ланках освіти</w:t>
      </w:r>
      <w:r w:rsidRPr="007834FC">
        <w:rPr>
          <w:rFonts w:eastAsia="Times New Roman"/>
          <w:b/>
          <w:color w:val="000000"/>
          <w:kern w:val="0"/>
          <w:sz w:val="28"/>
          <w:szCs w:val="28"/>
          <w:lang w:eastAsia="ar-SA"/>
        </w:rPr>
        <w:t xml:space="preserve"> зокрема, посилити роботу над:</w:t>
      </w:r>
    </w:p>
    <w:p w:rsidR="005065CF" w:rsidRPr="00D13289" w:rsidRDefault="005065CF" w:rsidP="005065CF">
      <w:pPr>
        <w:pStyle w:val="a4"/>
        <w:numPr>
          <w:ilvl w:val="0"/>
          <w:numId w:val="28"/>
        </w:numPr>
        <w:jc w:val="both"/>
        <w:rPr>
          <w:rFonts w:eastAsia="Times New Roman"/>
          <w:color w:val="000000"/>
          <w:kern w:val="0"/>
          <w:sz w:val="28"/>
          <w:szCs w:val="28"/>
          <w:lang w:eastAsia="ar-SA"/>
        </w:rPr>
      </w:pPr>
      <w:r w:rsidRPr="00D13289">
        <w:rPr>
          <w:color w:val="000000"/>
          <w:sz w:val="28"/>
          <w:szCs w:val="28"/>
        </w:rPr>
        <w:t>удосконаленням роботи щодо формування комунікативно-мовленнєвої та математичної компетенцій дітей дошкільного віку шляхом упровадження інноваційних методик і технологій;</w:t>
      </w:r>
    </w:p>
    <w:p w:rsidR="005065CF" w:rsidRPr="00D13289" w:rsidRDefault="005065CF" w:rsidP="005065CF">
      <w:pPr>
        <w:pStyle w:val="a4"/>
        <w:numPr>
          <w:ilvl w:val="0"/>
          <w:numId w:val="28"/>
        </w:numPr>
        <w:jc w:val="both"/>
        <w:rPr>
          <w:rFonts w:eastAsia="Times New Roman"/>
          <w:color w:val="000000"/>
          <w:kern w:val="0"/>
          <w:sz w:val="28"/>
          <w:szCs w:val="28"/>
          <w:lang w:eastAsia="ar-SA"/>
        </w:rPr>
      </w:pPr>
      <w:r w:rsidRPr="00D13289">
        <w:rPr>
          <w:color w:val="000000"/>
          <w:sz w:val="28"/>
          <w:szCs w:val="28"/>
        </w:rPr>
        <w:t xml:space="preserve">формуванням екологічної свідомості, навичок практичного життя, готовності до взаємодії з навколишнім світом через реалізацію </w:t>
      </w:r>
      <w:proofErr w:type="spellStart"/>
      <w:r w:rsidRPr="00D13289">
        <w:rPr>
          <w:color w:val="000000"/>
          <w:sz w:val="28"/>
          <w:szCs w:val="28"/>
        </w:rPr>
        <w:t>проєктної</w:t>
      </w:r>
      <w:proofErr w:type="spellEnd"/>
      <w:r w:rsidRPr="00D13289">
        <w:rPr>
          <w:color w:val="000000"/>
          <w:sz w:val="28"/>
          <w:szCs w:val="28"/>
        </w:rPr>
        <w:t xml:space="preserve"> діяльності; </w:t>
      </w:r>
    </w:p>
    <w:p w:rsidR="005065CF" w:rsidRPr="00D13289" w:rsidRDefault="005065CF" w:rsidP="005065CF">
      <w:pPr>
        <w:pStyle w:val="a4"/>
        <w:numPr>
          <w:ilvl w:val="0"/>
          <w:numId w:val="28"/>
        </w:numPr>
        <w:jc w:val="both"/>
        <w:rPr>
          <w:rFonts w:eastAsia="Times New Roman"/>
          <w:color w:val="000000"/>
          <w:kern w:val="0"/>
          <w:sz w:val="28"/>
          <w:szCs w:val="28"/>
          <w:lang w:eastAsia="ar-SA"/>
        </w:rPr>
      </w:pPr>
      <w:r w:rsidRPr="00D13289">
        <w:rPr>
          <w:color w:val="000000"/>
          <w:sz w:val="28"/>
          <w:szCs w:val="28"/>
        </w:rPr>
        <w:t>Впровадження сучасних інноваційних технологій в організації освітньо-виховного процесу.</w:t>
      </w:r>
    </w:p>
    <w:p w:rsidR="005065CF" w:rsidRDefault="005065CF" w:rsidP="005065CF">
      <w:pPr>
        <w:pStyle w:val="a4"/>
        <w:numPr>
          <w:ilvl w:val="0"/>
          <w:numId w:val="29"/>
        </w:numPr>
        <w:jc w:val="both"/>
        <w:rPr>
          <w:rFonts w:eastAsia="Times New Roman"/>
          <w:b/>
          <w:color w:val="000000"/>
          <w:kern w:val="0"/>
          <w:sz w:val="28"/>
          <w:szCs w:val="28"/>
          <w:lang w:eastAsia="ar-SA"/>
        </w:rPr>
      </w:pPr>
      <w:r w:rsidRPr="00D13289">
        <w:rPr>
          <w:rFonts w:eastAsia="Times New Roman"/>
          <w:b/>
          <w:color w:val="000000"/>
          <w:kern w:val="0"/>
          <w:sz w:val="28"/>
          <w:szCs w:val="28"/>
          <w:u w:val="single"/>
          <w:lang w:eastAsia="ar-SA"/>
        </w:rPr>
        <w:t xml:space="preserve">Продовжити роботу КЛУБУ «Школа самостійного життя» , </w:t>
      </w:r>
      <w:r w:rsidRPr="00D13289">
        <w:rPr>
          <w:rFonts w:eastAsia="Times New Roman"/>
          <w:b/>
          <w:color w:val="000000"/>
          <w:kern w:val="0"/>
          <w:sz w:val="28"/>
          <w:szCs w:val="28"/>
          <w:lang w:eastAsia="ar-SA"/>
        </w:rPr>
        <w:t>формуючи у дітей старшого шкільного віку навичок самостійності, відповідальності, самореалізації власного життя, манери та культуру поведінки.</w:t>
      </w:r>
    </w:p>
    <w:p w:rsidR="005065CF" w:rsidRPr="00D13289" w:rsidRDefault="005065CF" w:rsidP="005065CF">
      <w:pPr>
        <w:pStyle w:val="a4"/>
        <w:numPr>
          <w:ilvl w:val="0"/>
          <w:numId w:val="29"/>
        </w:numPr>
        <w:jc w:val="both"/>
        <w:rPr>
          <w:rFonts w:eastAsia="Times New Roman"/>
          <w:b/>
          <w:color w:val="000000"/>
          <w:kern w:val="0"/>
          <w:sz w:val="28"/>
          <w:szCs w:val="28"/>
          <w:lang w:eastAsia="ar-SA"/>
        </w:rPr>
      </w:pPr>
      <w:r w:rsidRPr="00D13289">
        <w:rPr>
          <w:rFonts w:eastAsia="Times New Roman"/>
          <w:b/>
          <w:color w:val="000000"/>
          <w:kern w:val="0"/>
          <w:sz w:val="28"/>
          <w:szCs w:val="28"/>
          <w:lang w:eastAsia="ar-SA"/>
        </w:rPr>
        <w:t xml:space="preserve">Урізноманітнювати,  розроблену в закладі, систему освітньої роботи з школярами в ІІ половину дня </w:t>
      </w:r>
      <w:r w:rsidRPr="00D13289">
        <w:rPr>
          <w:rFonts w:eastAsia="Times New Roman"/>
          <w:b/>
          <w:color w:val="000000"/>
          <w:kern w:val="0"/>
          <w:sz w:val="28"/>
          <w:szCs w:val="28"/>
          <w:u w:val="single"/>
          <w:lang w:eastAsia="ar-SA"/>
        </w:rPr>
        <w:t xml:space="preserve">через формування мотивації,  самостійності та відповідальності до навчання самих школярів, використовуючи інноваційні та інтерактивні технології, різноманітні форми роботи. </w:t>
      </w:r>
    </w:p>
    <w:p w:rsidR="005065CF" w:rsidRPr="00D13289" w:rsidRDefault="005065CF" w:rsidP="005065CF">
      <w:pPr>
        <w:pStyle w:val="a4"/>
        <w:numPr>
          <w:ilvl w:val="0"/>
          <w:numId w:val="29"/>
        </w:numPr>
        <w:jc w:val="both"/>
        <w:rPr>
          <w:rFonts w:eastAsia="Times New Roman"/>
          <w:b/>
          <w:color w:val="000000"/>
          <w:kern w:val="0"/>
          <w:sz w:val="28"/>
          <w:szCs w:val="28"/>
          <w:lang w:eastAsia="ar-SA"/>
        </w:rPr>
      </w:pPr>
      <w:r w:rsidRPr="00D13289">
        <w:rPr>
          <w:rFonts w:eastAsia="Times New Roman"/>
          <w:b/>
          <w:sz w:val="28"/>
          <w:szCs w:val="28"/>
          <w:u w:val="single"/>
        </w:rPr>
        <w:t>Створення безпечного освітнього середовища в Чинадіївському дитячому будинку. Профілактика булінгу, запобігання вживання наркотичних та психотропних речовин інформування про протидію торгівлі людьми.</w:t>
      </w:r>
    </w:p>
    <w:p w:rsidR="00D37678" w:rsidRPr="000A3FD9" w:rsidRDefault="00D37678" w:rsidP="00D37678">
      <w:pPr>
        <w:pStyle w:val="a4"/>
        <w:widowControl/>
        <w:tabs>
          <w:tab w:val="left" w:pos="426"/>
        </w:tabs>
        <w:jc w:val="both"/>
        <w:rPr>
          <w:rFonts w:eastAsia="Times New Roman"/>
          <w:b/>
          <w:color w:val="000000"/>
          <w:kern w:val="0"/>
          <w:sz w:val="28"/>
          <w:szCs w:val="28"/>
          <w:u w:val="single"/>
          <w:lang w:eastAsia="ar-SA"/>
        </w:rPr>
      </w:pPr>
    </w:p>
    <w:p w:rsidR="00D125BF" w:rsidRDefault="00D13FF3" w:rsidP="00F56D4E">
      <w:pPr>
        <w:widowControl/>
        <w:tabs>
          <w:tab w:val="num" w:pos="-360"/>
          <w:tab w:val="left" w:pos="426"/>
        </w:tabs>
        <w:jc w:val="both"/>
        <w:rPr>
          <w:rFonts w:eastAsia="Times New Roman"/>
          <w:sz w:val="28"/>
          <w:szCs w:val="28"/>
          <w:lang w:eastAsia="ru-RU"/>
        </w:rPr>
      </w:pPr>
      <w:r w:rsidRPr="0049016C">
        <w:rPr>
          <w:rFonts w:eastAsia="Times New Roman"/>
          <w:sz w:val="28"/>
          <w:szCs w:val="28"/>
          <w:lang w:eastAsia="ru-RU"/>
        </w:rPr>
        <w:t xml:space="preserve">З метою вирішення поставлених </w:t>
      </w:r>
      <w:r w:rsidR="008B66E5" w:rsidRPr="0049016C">
        <w:rPr>
          <w:rFonts w:eastAsia="Times New Roman"/>
          <w:sz w:val="28"/>
          <w:szCs w:val="28"/>
          <w:lang w:eastAsia="ru-RU"/>
        </w:rPr>
        <w:t>завдань</w:t>
      </w:r>
      <w:r w:rsidRPr="0049016C">
        <w:rPr>
          <w:rFonts w:eastAsia="Times New Roman"/>
          <w:sz w:val="28"/>
          <w:szCs w:val="28"/>
          <w:lang w:eastAsia="ru-RU"/>
        </w:rPr>
        <w:t xml:space="preserve"> було проведено:</w:t>
      </w:r>
    </w:p>
    <w:p w:rsidR="00D13FF3" w:rsidRPr="0042032F" w:rsidRDefault="00D13FF3" w:rsidP="00F56D4E">
      <w:pPr>
        <w:widowControl/>
        <w:tabs>
          <w:tab w:val="num" w:pos="-360"/>
          <w:tab w:val="left" w:pos="426"/>
        </w:tabs>
        <w:jc w:val="both"/>
        <w:rPr>
          <w:rFonts w:eastAsia="Times New Roman"/>
          <w:b/>
          <w:kern w:val="0"/>
          <w:sz w:val="28"/>
          <w:szCs w:val="28"/>
          <w:u w:val="single"/>
        </w:rPr>
      </w:pPr>
      <w:r w:rsidRPr="0042032F">
        <w:rPr>
          <w:rFonts w:eastAsia="Calibri"/>
          <w:b/>
          <w:sz w:val="28"/>
          <w:szCs w:val="28"/>
          <w:u w:val="single"/>
        </w:rPr>
        <w:t xml:space="preserve"> 4 засідання педагогічної ради:</w:t>
      </w:r>
    </w:p>
    <w:p w:rsidR="0042032F" w:rsidRPr="00FB7DBD" w:rsidRDefault="008B66E5" w:rsidP="00F56D4E">
      <w:pPr>
        <w:jc w:val="both"/>
        <w:rPr>
          <w:i/>
          <w:sz w:val="28"/>
          <w:szCs w:val="28"/>
        </w:rPr>
      </w:pPr>
      <w:r w:rsidRPr="00FB7DBD">
        <w:rPr>
          <w:i/>
          <w:sz w:val="28"/>
          <w:szCs w:val="28"/>
        </w:rPr>
        <w:lastRenderedPageBreak/>
        <w:t xml:space="preserve">І. Тема: </w:t>
      </w:r>
      <w:r w:rsidR="0042032F" w:rsidRPr="00FB7DBD">
        <w:rPr>
          <w:b/>
          <w:i/>
          <w:sz w:val="28"/>
          <w:szCs w:val="28"/>
        </w:rPr>
        <w:t>«Основні орієнтири нового навчального року у формуванні різнобічно розвиненої особистості».</w:t>
      </w:r>
      <w:r w:rsidR="0042032F" w:rsidRPr="00FB7DBD">
        <w:rPr>
          <w:i/>
          <w:sz w:val="28"/>
          <w:szCs w:val="28"/>
        </w:rPr>
        <w:t xml:space="preserve"> Форма проведення: круглий стіл </w:t>
      </w:r>
    </w:p>
    <w:p w:rsidR="0042032F" w:rsidRPr="00FB7DBD" w:rsidRDefault="008B66E5" w:rsidP="00F56D4E">
      <w:pPr>
        <w:jc w:val="both"/>
        <w:rPr>
          <w:b/>
          <w:bCs/>
          <w:i/>
          <w:color w:val="000000"/>
          <w:sz w:val="28"/>
          <w:szCs w:val="28"/>
        </w:rPr>
      </w:pPr>
      <w:r w:rsidRPr="00FB7DBD">
        <w:rPr>
          <w:i/>
          <w:sz w:val="28"/>
          <w:szCs w:val="28"/>
        </w:rPr>
        <w:t>ІІ.</w:t>
      </w:r>
      <w:r w:rsidR="0042032F" w:rsidRPr="00FB7DBD">
        <w:rPr>
          <w:i/>
          <w:sz w:val="28"/>
          <w:szCs w:val="28"/>
        </w:rPr>
        <w:t xml:space="preserve"> Тема: </w:t>
      </w:r>
      <w:r w:rsidR="0042032F" w:rsidRPr="00FB7DBD">
        <w:rPr>
          <w:bCs/>
          <w:i/>
          <w:color w:val="000000"/>
          <w:sz w:val="28"/>
          <w:szCs w:val="28"/>
        </w:rPr>
        <w:t xml:space="preserve"> </w:t>
      </w:r>
      <w:r w:rsidR="005065CF" w:rsidRPr="005E380B">
        <w:rPr>
          <w:b/>
          <w:bCs/>
          <w:color w:val="000000"/>
          <w:sz w:val="26"/>
          <w:szCs w:val="26"/>
        </w:rPr>
        <w:t>«</w:t>
      </w:r>
      <w:r w:rsidR="005065CF">
        <w:rPr>
          <w:b/>
          <w:bCs/>
          <w:color w:val="000000"/>
          <w:sz w:val="26"/>
          <w:szCs w:val="26"/>
        </w:rPr>
        <w:t>Соціалізація вихованців  дитячого будинку засобами національно-патріотичного виховання</w:t>
      </w:r>
      <w:r w:rsidR="005065CF" w:rsidRPr="005E380B">
        <w:rPr>
          <w:b/>
          <w:bCs/>
          <w:color w:val="000000"/>
          <w:sz w:val="26"/>
          <w:szCs w:val="26"/>
        </w:rPr>
        <w:t>».</w:t>
      </w:r>
    </w:p>
    <w:p w:rsidR="0042032F" w:rsidRPr="00BF0D1F" w:rsidRDefault="008B66E5" w:rsidP="00BF0D1F">
      <w:pPr>
        <w:jc w:val="both"/>
        <w:rPr>
          <w:rFonts w:eastAsia="Times New Roman"/>
          <w:sz w:val="26"/>
          <w:szCs w:val="26"/>
          <w:lang w:eastAsia="ru-RU"/>
        </w:rPr>
      </w:pPr>
      <w:r w:rsidRPr="00FB7DBD">
        <w:rPr>
          <w:i/>
          <w:sz w:val="28"/>
          <w:szCs w:val="28"/>
        </w:rPr>
        <w:t xml:space="preserve">ІІІ. Тема: </w:t>
      </w:r>
      <w:r w:rsidR="005065CF" w:rsidRPr="00E513EB">
        <w:rPr>
          <w:rFonts w:eastAsia="Times New Roman"/>
          <w:bCs/>
          <w:iCs/>
          <w:color w:val="000000" w:themeColor="text1"/>
          <w:sz w:val="26"/>
          <w:szCs w:val="26"/>
          <w:lang w:eastAsia="ru-RU"/>
        </w:rPr>
        <w:t>«Інтеграція сучасної інноваційної LEGO- технологій в освітній процес дошкільного навчального закладу».</w:t>
      </w:r>
    </w:p>
    <w:p w:rsidR="008B66E5" w:rsidRPr="00FB7DBD" w:rsidRDefault="008B66E5" w:rsidP="00F56D4E">
      <w:pPr>
        <w:jc w:val="both"/>
        <w:rPr>
          <w:i/>
          <w:sz w:val="28"/>
          <w:szCs w:val="28"/>
        </w:rPr>
      </w:pPr>
      <w:r w:rsidRPr="00FB7DBD">
        <w:rPr>
          <w:i/>
          <w:sz w:val="28"/>
          <w:szCs w:val="28"/>
        </w:rPr>
        <w:t>ІV. Підсумкова педрада</w:t>
      </w:r>
    </w:p>
    <w:p w:rsidR="008B66E5" w:rsidRPr="00FB7DBD" w:rsidRDefault="008B66E5" w:rsidP="00F56D4E">
      <w:pPr>
        <w:jc w:val="both"/>
        <w:rPr>
          <w:i/>
          <w:sz w:val="28"/>
          <w:szCs w:val="28"/>
        </w:rPr>
      </w:pPr>
      <w:r w:rsidRPr="00FB7DBD">
        <w:rPr>
          <w:i/>
          <w:sz w:val="28"/>
          <w:szCs w:val="28"/>
        </w:rPr>
        <w:t xml:space="preserve">Тема: </w:t>
      </w:r>
      <w:r w:rsidR="0042032F" w:rsidRPr="00FB7DBD">
        <w:rPr>
          <w:b/>
          <w:i/>
          <w:sz w:val="28"/>
          <w:szCs w:val="28"/>
        </w:rPr>
        <w:t>«Реалії, підсумки діяльності Чинадіївського дитячого будинку за 2019-2020 навчальний рік та перспективи на майбутнє»</w:t>
      </w:r>
    </w:p>
    <w:p w:rsidR="0042032F" w:rsidRDefault="0042032F" w:rsidP="00F56D4E">
      <w:pPr>
        <w:jc w:val="both"/>
        <w:rPr>
          <w:b/>
          <w:sz w:val="28"/>
          <w:szCs w:val="28"/>
        </w:rPr>
      </w:pPr>
    </w:p>
    <w:p w:rsidR="0042032F" w:rsidRDefault="0042032F" w:rsidP="00F56D4E">
      <w:pPr>
        <w:jc w:val="both"/>
        <w:rPr>
          <w:b/>
          <w:sz w:val="28"/>
          <w:szCs w:val="28"/>
          <w:u w:val="single"/>
        </w:rPr>
      </w:pPr>
      <w:r w:rsidRPr="00FB7DBD">
        <w:rPr>
          <w:b/>
          <w:sz w:val="28"/>
          <w:szCs w:val="28"/>
          <w:u w:val="single"/>
        </w:rPr>
        <w:t>Педагогічні тренінги, ділові ігри для вихователів:</w:t>
      </w:r>
    </w:p>
    <w:p w:rsidR="00BF0D1F" w:rsidRDefault="00BF0D1F" w:rsidP="00F56D4E">
      <w:pPr>
        <w:pStyle w:val="a4"/>
        <w:numPr>
          <w:ilvl w:val="0"/>
          <w:numId w:val="19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Психолого -п</w:t>
      </w:r>
      <w:r w:rsidRPr="00966241">
        <w:rPr>
          <w:b/>
          <w:sz w:val="26"/>
          <w:szCs w:val="26"/>
          <w:u w:val="single"/>
        </w:rPr>
        <w:t>едагогічний тренінг</w:t>
      </w:r>
      <w:r w:rsidRPr="00966241">
        <w:rPr>
          <w:b/>
          <w:sz w:val="26"/>
          <w:szCs w:val="26"/>
        </w:rPr>
        <w:t>: «Допоможи собі сам»</w:t>
      </w:r>
    </w:p>
    <w:p w:rsidR="00BF0D1F" w:rsidRPr="00BF0D1F" w:rsidRDefault="00BF0D1F" w:rsidP="00F56D4E">
      <w:pPr>
        <w:pStyle w:val="a4"/>
        <w:numPr>
          <w:ilvl w:val="0"/>
          <w:numId w:val="19"/>
        </w:numPr>
        <w:jc w:val="both"/>
        <w:rPr>
          <w:b/>
          <w:sz w:val="26"/>
          <w:szCs w:val="26"/>
        </w:rPr>
      </w:pPr>
      <w:r w:rsidRPr="00BF0D1F">
        <w:rPr>
          <w:b/>
          <w:sz w:val="28"/>
          <w:szCs w:val="28"/>
          <w:u w:val="single"/>
        </w:rPr>
        <w:t>Педагогічний тренінг: «Програма наскрізного виховання учнів якою їй бути»</w:t>
      </w:r>
    </w:p>
    <w:p w:rsidR="00BF0D1F" w:rsidRDefault="00BF0D1F" w:rsidP="00BF0D1F">
      <w:pPr>
        <w:pStyle w:val="a4"/>
        <w:numPr>
          <w:ilvl w:val="0"/>
          <w:numId w:val="19"/>
        </w:numPr>
        <w:rPr>
          <w:b/>
          <w:sz w:val="26"/>
          <w:szCs w:val="26"/>
        </w:rPr>
      </w:pPr>
      <w:r w:rsidRPr="00BF0D1F">
        <w:rPr>
          <w:b/>
          <w:sz w:val="26"/>
          <w:szCs w:val="26"/>
        </w:rPr>
        <w:t xml:space="preserve">Ділова гра : «Формування екологічної культури дітей дошкільного віку </w:t>
      </w:r>
    </w:p>
    <w:p w:rsidR="00BF0D1F" w:rsidRDefault="00BF0D1F" w:rsidP="00BF0D1F">
      <w:pPr>
        <w:pStyle w:val="a4"/>
        <w:rPr>
          <w:b/>
          <w:sz w:val="26"/>
          <w:szCs w:val="26"/>
        </w:rPr>
      </w:pPr>
      <w:r w:rsidRPr="00BF0D1F">
        <w:rPr>
          <w:b/>
          <w:sz w:val="26"/>
          <w:szCs w:val="26"/>
        </w:rPr>
        <w:t>через спілкування з природою»</w:t>
      </w:r>
    </w:p>
    <w:p w:rsidR="00BF0D1F" w:rsidRPr="00BF0D1F" w:rsidRDefault="00BF0D1F" w:rsidP="00BF0D1F">
      <w:pPr>
        <w:pStyle w:val="a4"/>
        <w:rPr>
          <w:b/>
          <w:sz w:val="26"/>
          <w:szCs w:val="26"/>
        </w:rPr>
      </w:pPr>
      <w:r w:rsidRPr="00BF0D1F">
        <w:rPr>
          <w:b/>
          <w:sz w:val="26"/>
          <w:szCs w:val="26"/>
        </w:rPr>
        <w:t>Ділова гра:  «Інноваційні технології як засіб підвищення якості освітнього процесу»</w:t>
      </w:r>
    </w:p>
    <w:p w:rsidR="00BF0D1F" w:rsidRDefault="0042032F" w:rsidP="00BF0D1F">
      <w:pPr>
        <w:pStyle w:val="a4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FB7DBD">
        <w:rPr>
          <w:i/>
          <w:sz w:val="28"/>
          <w:szCs w:val="28"/>
        </w:rPr>
        <w:t>Трикутник взаємної довіри (</w:t>
      </w:r>
      <w:proofErr w:type="spellStart"/>
      <w:r w:rsidRPr="00FB7DBD">
        <w:rPr>
          <w:i/>
          <w:sz w:val="28"/>
          <w:szCs w:val="28"/>
        </w:rPr>
        <w:t>діти+</w:t>
      </w:r>
      <w:r w:rsidR="00BF0D1F">
        <w:rPr>
          <w:i/>
          <w:sz w:val="28"/>
          <w:szCs w:val="28"/>
        </w:rPr>
        <w:t>вихователі</w:t>
      </w:r>
      <w:proofErr w:type="spellEnd"/>
      <w:r w:rsidR="00BF0D1F">
        <w:rPr>
          <w:i/>
          <w:sz w:val="28"/>
          <w:szCs w:val="28"/>
        </w:rPr>
        <w:t xml:space="preserve"> </w:t>
      </w:r>
      <w:r w:rsidRPr="00FB7DBD">
        <w:rPr>
          <w:i/>
          <w:sz w:val="28"/>
          <w:szCs w:val="28"/>
        </w:rPr>
        <w:t>)</w:t>
      </w:r>
    </w:p>
    <w:p w:rsidR="00BF0D1F" w:rsidRPr="00966241" w:rsidRDefault="00BF0D1F" w:rsidP="00BF0D1F">
      <w:pPr>
        <w:contextualSpacing/>
        <w:jc w:val="both"/>
        <w:rPr>
          <w:b/>
          <w:sz w:val="26"/>
          <w:szCs w:val="26"/>
        </w:rPr>
      </w:pPr>
      <w:r w:rsidRPr="00966241">
        <w:rPr>
          <w:b/>
          <w:sz w:val="26"/>
          <w:szCs w:val="26"/>
        </w:rPr>
        <w:t>Тема: «Проблема мовленнєвої агресії в педагогічній практиці. Мовленнєвий етикет</w:t>
      </w:r>
    </w:p>
    <w:p w:rsidR="00BF0D1F" w:rsidRDefault="00BF0D1F" w:rsidP="00BF0D1F">
      <w:pPr>
        <w:pStyle w:val="a4"/>
        <w:jc w:val="both"/>
        <w:rPr>
          <w:i/>
          <w:sz w:val="28"/>
          <w:szCs w:val="28"/>
        </w:rPr>
      </w:pPr>
    </w:p>
    <w:p w:rsidR="00BF0D1F" w:rsidRPr="00BF0D1F" w:rsidRDefault="00BF0D1F" w:rsidP="00BF0D1F">
      <w:pPr>
        <w:pStyle w:val="a4"/>
        <w:numPr>
          <w:ilvl w:val="0"/>
          <w:numId w:val="20"/>
        </w:numPr>
        <w:jc w:val="both"/>
        <w:rPr>
          <w:i/>
          <w:sz w:val="28"/>
          <w:szCs w:val="28"/>
        </w:rPr>
      </w:pPr>
      <w:r w:rsidRPr="00BF0D1F">
        <w:rPr>
          <w:b/>
          <w:color w:val="C00000"/>
          <w:sz w:val="26"/>
          <w:szCs w:val="26"/>
        </w:rPr>
        <w:t>Майстер–клас  для  вихователів</w:t>
      </w:r>
    </w:p>
    <w:p w:rsidR="00BF0D1F" w:rsidRPr="00966241" w:rsidRDefault="00BF0D1F" w:rsidP="00BF0D1F">
      <w:pPr>
        <w:tabs>
          <w:tab w:val="left" w:pos="34"/>
          <w:tab w:val="left" w:pos="318"/>
        </w:tabs>
        <w:contextualSpacing/>
        <w:rPr>
          <w:b/>
          <w:sz w:val="26"/>
          <w:szCs w:val="26"/>
        </w:rPr>
      </w:pPr>
      <w:r w:rsidRPr="00966241">
        <w:rPr>
          <w:b/>
          <w:color w:val="C00000"/>
          <w:sz w:val="26"/>
          <w:szCs w:val="26"/>
        </w:rPr>
        <w:t xml:space="preserve"> </w:t>
      </w:r>
      <w:r w:rsidRPr="00966241">
        <w:rPr>
          <w:b/>
          <w:color w:val="C00000"/>
          <w:sz w:val="26"/>
          <w:szCs w:val="26"/>
        </w:rPr>
        <w:tab/>
      </w:r>
      <w:r w:rsidRPr="00966241">
        <w:rPr>
          <w:b/>
          <w:sz w:val="26"/>
          <w:szCs w:val="26"/>
        </w:rPr>
        <w:t>Тема: «Логіко-математичний розвиток дошкільників засобами конструктора</w:t>
      </w:r>
      <w:r w:rsidRPr="00966241">
        <w:rPr>
          <w:b/>
          <w:sz w:val="26"/>
          <w:szCs w:val="26"/>
          <w:lang w:val="ru-RU"/>
        </w:rPr>
        <w:t xml:space="preserve"> </w:t>
      </w:r>
      <w:r w:rsidRPr="00966241">
        <w:rPr>
          <w:b/>
          <w:sz w:val="26"/>
          <w:szCs w:val="26"/>
          <w:lang w:val="en-US"/>
        </w:rPr>
        <w:t>lEGO</w:t>
      </w:r>
      <w:r w:rsidRPr="00966241">
        <w:rPr>
          <w:b/>
          <w:sz w:val="26"/>
          <w:szCs w:val="26"/>
        </w:rPr>
        <w:t>»</w:t>
      </w:r>
    </w:p>
    <w:p w:rsidR="00BF0D1F" w:rsidRPr="00966241" w:rsidRDefault="00BF0D1F" w:rsidP="00BF0D1F">
      <w:pPr>
        <w:tabs>
          <w:tab w:val="left" w:pos="34"/>
          <w:tab w:val="left" w:pos="318"/>
        </w:tabs>
        <w:contextualSpacing/>
        <w:rPr>
          <w:b/>
          <w:sz w:val="26"/>
          <w:szCs w:val="26"/>
        </w:rPr>
      </w:pPr>
      <w:r w:rsidRPr="00966241">
        <w:rPr>
          <w:b/>
          <w:sz w:val="26"/>
          <w:szCs w:val="26"/>
        </w:rPr>
        <w:t>Тема: « Презентація інноваційних майстернь»</w:t>
      </w:r>
    </w:p>
    <w:p w:rsidR="00BF0D1F" w:rsidRPr="00FB7DBD" w:rsidRDefault="00BF0D1F" w:rsidP="0042032F">
      <w:pPr>
        <w:pStyle w:val="a4"/>
        <w:numPr>
          <w:ilvl w:val="0"/>
          <w:numId w:val="20"/>
        </w:numPr>
        <w:jc w:val="both"/>
        <w:rPr>
          <w:i/>
          <w:sz w:val="28"/>
          <w:szCs w:val="28"/>
        </w:rPr>
      </w:pPr>
    </w:p>
    <w:p w:rsidR="00FB7DBD" w:rsidRPr="00FB7DBD" w:rsidRDefault="00FB7DBD" w:rsidP="00FB7DBD">
      <w:pPr>
        <w:pStyle w:val="a4"/>
        <w:jc w:val="both"/>
        <w:rPr>
          <w:b/>
          <w:sz w:val="28"/>
          <w:szCs w:val="28"/>
        </w:rPr>
      </w:pPr>
    </w:p>
    <w:p w:rsidR="00D13FF3" w:rsidRPr="00FB7DBD" w:rsidRDefault="00FB7DBD" w:rsidP="00F56D4E">
      <w:pPr>
        <w:jc w:val="both"/>
        <w:rPr>
          <w:rFonts w:eastAsia="Times New Roman"/>
          <w:b/>
          <w:sz w:val="28"/>
          <w:szCs w:val="28"/>
          <w:u w:val="single"/>
        </w:rPr>
      </w:pPr>
      <w:r w:rsidRPr="00FB7DBD">
        <w:rPr>
          <w:rFonts w:eastAsia="Times New Roman"/>
          <w:b/>
          <w:sz w:val="28"/>
          <w:szCs w:val="28"/>
          <w:u w:val="single"/>
        </w:rPr>
        <w:t>Семінари-практикуми для вихователів</w:t>
      </w:r>
      <w:r w:rsidR="00D13FF3" w:rsidRPr="00FB7DBD">
        <w:rPr>
          <w:rFonts w:eastAsia="Times New Roman"/>
          <w:b/>
          <w:sz w:val="28"/>
          <w:szCs w:val="28"/>
          <w:u w:val="single"/>
        </w:rPr>
        <w:t>:</w:t>
      </w:r>
    </w:p>
    <w:p w:rsidR="00FB7DBD" w:rsidRPr="00BF0D1F" w:rsidRDefault="00FB7DBD" w:rsidP="00BF0D1F">
      <w:pPr>
        <w:pStyle w:val="a4"/>
        <w:numPr>
          <w:ilvl w:val="0"/>
          <w:numId w:val="19"/>
        </w:numPr>
        <w:jc w:val="both"/>
        <w:rPr>
          <w:sz w:val="26"/>
          <w:szCs w:val="26"/>
        </w:rPr>
      </w:pPr>
      <w:r w:rsidRPr="00FB7DBD">
        <w:rPr>
          <w:i/>
          <w:sz w:val="28"/>
          <w:szCs w:val="28"/>
        </w:rPr>
        <w:t xml:space="preserve"> </w:t>
      </w:r>
      <w:r w:rsidR="00BF0D1F" w:rsidRPr="00966241">
        <w:rPr>
          <w:b/>
          <w:sz w:val="26"/>
          <w:szCs w:val="26"/>
        </w:rPr>
        <w:t>Тема: «Протидія булінгу в дитячому середовищі з використанням комплексної програми тренінгів»</w:t>
      </w:r>
    </w:p>
    <w:p w:rsidR="00BF0D1F" w:rsidRPr="00BF0D1F" w:rsidRDefault="00BF0D1F" w:rsidP="00BF0D1F">
      <w:pPr>
        <w:pStyle w:val="a4"/>
        <w:numPr>
          <w:ilvl w:val="0"/>
          <w:numId w:val="19"/>
        </w:numPr>
        <w:rPr>
          <w:b/>
          <w:i/>
          <w:sz w:val="28"/>
          <w:szCs w:val="28"/>
        </w:rPr>
      </w:pPr>
      <w:r w:rsidRPr="00BF0D1F">
        <w:rPr>
          <w:b/>
          <w:i/>
          <w:sz w:val="28"/>
          <w:szCs w:val="28"/>
        </w:rPr>
        <w:t>Тема: «Інтеграція LEGO –технологій в освітньо –виховний процес»</w:t>
      </w:r>
    </w:p>
    <w:p w:rsidR="00FB7DBD" w:rsidRPr="00FB7DBD" w:rsidRDefault="00FB7DBD" w:rsidP="00BF0D1F">
      <w:pPr>
        <w:pStyle w:val="a4"/>
        <w:jc w:val="both"/>
        <w:rPr>
          <w:b/>
          <w:i/>
          <w:sz w:val="28"/>
          <w:szCs w:val="28"/>
        </w:rPr>
      </w:pPr>
    </w:p>
    <w:p w:rsidR="00FB7DBD" w:rsidRPr="00FB7DBD" w:rsidRDefault="00FB7DBD" w:rsidP="00FB7DBD">
      <w:pPr>
        <w:jc w:val="both"/>
        <w:rPr>
          <w:b/>
          <w:sz w:val="28"/>
          <w:szCs w:val="28"/>
          <w:u w:val="single"/>
        </w:rPr>
      </w:pPr>
      <w:r w:rsidRPr="00FB7DBD">
        <w:rPr>
          <w:b/>
          <w:sz w:val="28"/>
          <w:szCs w:val="28"/>
          <w:u w:val="single"/>
        </w:rPr>
        <w:t>Педагогічна творча година</w:t>
      </w:r>
    </w:p>
    <w:p w:rsidR="00FB7DBD" w:rsidRPr="00FB7DBD" w:rsidRDefault="00FB7DBD" w:rsidP="00FB7DBD">
      <w:pPr>
        <w:numPr>
          <w:ilvl w:val="0"/>
          <w:numId w:val="21"/>
        </w:numPr>
        <w:contextualSpacing/>
        <w:jc w:val="both"/>
        <w:rPr>
          <w:i/>
          <w:sz w:val="28"/>
          <w:szCs w:val="28"/>
        </w:rPr>
      </w:pPr>
      <w:r w:rsidRPr="00FB7DBD">
        <w:rPr>
          <w:i/>
          <w:sz w:val="28"/>
          <w:szCs w:val="28"/>
        </w:rPr>
        <w:t xml:space="preserve">Тема: </w:t>
      </w:r>
      <w:r w:rsidR="00BF0D1F" w:rsidRPr="00966241">
        <w:rPr>
          <w:b/>
          <w:sz w:val="26"/>
          <w:szCs w:val="26"/>
        </w:rPr>
        <w:t>«</w:t>
      </w:r>
      <w:r w:rsidR="00BF0D1F">
        <w:rPr>
          <w:b/>
          <w:sz w:val="26"/>
          <w:szCs w:val="26"/>
        </w:rPr>
        <w:t>Формування самостійності та відповідальності у молодших школярів-основа для розвитку самодостатньої та відповідальної особистості</w:t>
      </w:r>
      <w:r w:rsidR="00BF0D1F" w:rsidRPr="00966241">
        <w:rPr>
          <w:b/>
          <w:sz w:val="26"/>
          <w:szCs w:val="26"/>
        </w:rPr>
        <w:t>»</w:t>
      </w:r>
    </w:p>
    <w:p w:rsidR="008B66E5" w:rsidRPr="00FB7DBD" w:rsidRDefault="00BF0D1F" w:rsidP="00FB7DBD">
      <w:pPr>
        <w:numPr>
          <w:ilvl w:val="0"/>
          <w:numId w:val="21"/>
        </w:numPr>
        <w:contextualSpacing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Тема:</w:t>
      </w:r>
      <w:r w:rsidRPr="00966241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Використання</w:t>
      </w:r>
      <w:proofErr w:type="spellEnd"/>
      <w:r>
        <w:rPr>
          <w:b/>
          <w:sz w:val="26"/>
          <w:szCs w:val="26"/>
        </w:rPr>
        <w:t xml:space="preserve"> ІКТ технологій в умовах дитячого будинку в співпраці з старшими школярами</w:t>
      </w:r>
      <w:r w:rsidRPr="00966241">
        <w:rPr>
          <w:b/>
          <w:sz w:val="26"/>
          <w:szCs w:val="26"/>
        </w:rPr>
        <w:t>».</w:t>
      </w:r>
    </w:p>
    <w:p w:rsidR="00FB7DBD" w:rsidRPr="00FB7DBD" w:rsidRDefault="00FB7DBD" w:rsidP="00FB7DBD">
      <w:pPr>
        <w:contextualSpacing/>
        <w:jc w:val="both"/>
        <w:rPr>
          <w:b/>
          <w:sz w:val="28"/>
          <w:szCs w:val="28"/>
          <w:u w:val="single"/>
        </w:rPr>
      </w:pPr>
      <w:r w:rsidRPr="00FB7DBD">
        <w:rPr>
          <w:b/>
          <w:sz w:val="28"/>
          <w:szCs w:val="28"/>
          <w:u w:val="single"/>
        </w:rPr>
        <w:t>Інноваційні форми роботи з педагогами</w:t>
      </w:r>
    </w:p>
    <w:p w:rsidR="00FB7DBD" w:rsidRPr="00FB7DBD" w:rsidRDefault="00FB7DBD" w:rsidP="00FB7DBD">
      <w:pPr>
        <w:pStyle w:val="a4"/>
        <w:numPr>
          <w:ilvl w:val="0"/>
          <w:numId w:val="23"/>
        </w:numPr>
        <w:jc w:val="both"/>
        <w:rPr>
          <w:i/>
          <w:sz w:val="28"/>
          <w:szCs w:val="28"/>
        </w:rPr>
      </w:pPr>
      <w:r w:rsidRPr="00FB7DBD">
        <w:rPr>
          <w:i/>
          <w:sz w:val="28"/>
          <w:szCs w:val="28"/>
        </w:rPr>
        <w:t>Міні-брифінг для вихователів на тему</w:t>
      </w:r>
      <w:r w:rsidR="00BF0D1F">
        <w:rPr>
          <w:i/>
          <w:sz w:val="28"/>
          <w:szCs w:val="28"/>
        </w:rPr>
        <w:t xml:space="preserve">: </w:t>
      </w:r>
      <w:r w:rsidR="00BF0D1F" w:rsidRPr="00966241">
        <w:rPr>
          <w:b/>
          <w:sz w:val="26"/>
          <w:szCs w:val="26"/>
        </w:rPr>
        <w:t>«</w:t>
      </w:r>
      <w:hyperlink r:id="rId5" w:history="1">
        <w:r w:rsidR="00BF0D1F" w:rsidRPr="00966241">
          <w:rPr>
            <w:bCs/>
            <w:sz w:val="26"/>
            <w:szCs w:val="26"/>
          </w:rPr>
          <w:t>Формування економічної досвідченості дошкільників засобами гри</w:t>
        </w:r>
      </w:hyperlink>
      <w:r w:rsidR="00BF0D1F" w:rsidRPr="00966241">
        <w:rPr>
          <w:b/>
          <w:sz w:val="26"/>
          <w:szCs w:val="26"/>
        </w:rPr>
        <w:t>».</w:t>
      </w:r>
      <w:r w:rsidRPr="00FB7DBD">
        <w:rPr>
          <w:i/>
          <w:sz w:val="28"/>
          <w:szCs w:val="28"/>
        </w:rPr>
        <w:t xml:space="preserve"> </w:t>
      </w:r>
    </w:p>
    <w:p w:rsidR="00FB7DBD" w:rsidRPr="00BF0D1F" w:rsidRDefault="00BF0D1F" w:rsidP="00FB7DBD">
      <w:pPr>
        <w:pStyle w:val="a4"/>
        <w:numPr>
          <w:ilvl w:val="0"/>
          <w:numId w:val="2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Коучинг для педагогів:</w:t>
      </w:r>
      <w:r w:rsidRPr="00966241">
        <w:rPr>
          <w:rFonts w:eastAsia="Calibri"/>
          <w:b/>
          <w:sz w:val="26"/>
          <w:szCs w:val="26"/>
        </w:rPr>
        <w:t>«</w:t>
      </w:r>
      <w:r w:rsidRPr="00966241">
        <w:rPr>
          <w:rFonts w:eastAsia="Calibri"/>
          <w:b/>
          <w:sz w:val="26"/>
          <w:szCs w:val="26"/>
          <w:lang w:val="ru-RU"/>
        </w:rPr>
        <w:t>Національно-патріотичне виховання дошкільників</w:t>
      </w:r>
      <w:r w:rsidRPr="00966241">
        <w:rPr>
          <w:rFonts w:eastAsia="Calibri"/>
          <w:b/>
          <w:sz w:val="26"/>
          <w:szCs w:val="26"/>
        </w:rPr>
        <w:t xml:space="preserve"> у контексті сьодення»</w:t>
      </w:r>
    </w:p>
    <w:p w:rsidR="009A21AB" w:rsidRDefault="009A21AB" w:rsidP="00F56D4E">
      <w:pPr>
        <w:jc w:val="both"/>
        <w:rPr>
          <w:b/>
          <w:i/>
          <w:sz w:val="28"/>
          <w:szCs w:val="28"/>
        </w:rPr>
      </w:pPr>
      <w:r w:rsidRPr="00D125BF">
        <w:rPr>
          <w:b/>
          <w:sz w:val="28"/>
          <w:szCs w:val="28"/>
          <w:u w:val="single"/>
        </w:rPr>
        <w:t>Конференція</w:t>
      </w:r>
      <w:r w:rsidR="00D125BF">
        <w:rPr>
          <w:b/>
          <w:sz w:val="28"/>
          <w:szCs w:val="28"/>
          <w:u w:val="single"/>
        </w:rPr>
        <w:t>:</w:t>
      </w:r>
      <w:r w:rsidRPr="0049016C">
        <w:rPr>
          <w:b/>
          <w:sz w:val="28"/>
          <w:szCs w:val="28"/>
        </w:rPr>
        <w:t xml:space="preserve">  </w:t>
      </w:r>
      <w:r w:rsidRPr="00FB7DBD">
        <w:rPr>
          <w:b/>
          <w:i/>
          <w:sz w:val="28"/>
          <w:szCs w:val="28"/>
        </w:rPr>
        <w:t>«Самоаналіз власної діяльності та самоосвіта – реальні шляхи підвищення професійної майстерності педагога»</w:t>
      </w:r>
      <w:r w:rsidR="00FB7DBD" w:rsidRPr="00FB7DBD">
        <w:rPr>
          <w:b/>
          <w:i/>
          <w:sz w:val="28"/>
          <w:szCs w:val="28"/>
        </w:rPr>
        <w:t>.</w:t>
      </w:r>
    </w:p>
    <w:p w:rsidR="00F46BB2" w:rsidRPr="00FB7DBD" w:rsidRDefault="00F46BB2" w:rsidP="00F56D4E">
      <w:pPr>
        <w:jc w:val="both"/>
        <w:rPr>
          <w:b/>
          <w:i/>
          <w:sz w:val="28"/>
          <w:szCs w:val="28"/>
          <w:u w:val="single"/>
        </w:rPr>
      </w:pPr>
    </w:p>
    <w:p w:rsidR="009B3135" w:rsidRPr="009B3135" w:rsidRDefault="009B3135" w:rsidP="009B3135">
      <w:pPr>
        <w:widowControl/>
        <w:tabs>
          <w:tab w:val="left" w:pos="264"/>
        </w:tabs>
        <w:suppressAutoHyphens w:val="0"/>
        <w:autoSpaceDE w:val="0"/>
        <w:autoSpaceDN w:val="0"/>
        <w:adjustRightInd w:val="0"/>
        <w:ind w:left="24" w:firstLine="696"/>
        <w:jc w:val="both"/>
        <w:textAlignment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9B3135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 xml:space="preserve">У 2020/2021навчальному році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проведено</w:t>
      </w:r>
      <w:r w:rsidRPr="009B313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атестацію таких педагогічних працівників</w:t>
      </w:r>
      <w:r w:rsidRPr="009B3135">
        <w:rPr>
          <w:rFonts w:eastAsia="Times New Roman"/>
          <w:color w:val="000000"/>
          <w:spacing w:val="5"/>
          <w:kern w:val="0"/>
          <w:sz w:val="28"/>
          <w:szCs w:val="28"/>
          <w:lang w:eastAsia="ru-RU"/>
        </w:rPr>
        <w:t>:</w:t>
      </w:r>
    </w:p>
    <w:p w:rsidR="009B3135" w:rsidRPr="009B3135" w:rsidRDefault="009B3135" w:rsidP="009B3135">
      <w:pPr>
        <w:widowControl/>
        <w:tabs>
          <w:tab w:val="left" w:pos="418"/>
        </w:tabs>
        <w:suppressAutoHyphens w:val="0"/>
        <w:autoSpaceDE w:val="0"/>
        <w:autoSpaceDN w:val="0"/>
        <w:adjustRightInd w:val="0"/>
        <w:ind w:left="24" w:firstLine="696"/>
        <w:jc w:val="both"/>
        <w:textAlignment w:val="center"/>
        <w:rPr>
          <w:rFonts w:eastAsia="Times New Roman"/>
          <w:color w:val="000000"/>
          <w:spacing w:val="-7"/>
          <w:kern w:val="0"/>
          <w:sz w:val="28"/>
          <w:szCs w:val="28"/>
          <w:lang w:eastAsia="ru-RU"/>
        </w:rPr>
      </w:pPr>
      <w:r w:rsidRPr="009B3135">
        <w:rPr>
          <w:rFonts w:eastAsia="Times New Roman"/>
          <w:color w:val="000000"/>
          <w:spacing w:val="-7"/>
          <w:kern w:val="0"/>
          <w:sz w:val="28"/>
          <w:szCs w:val="28"/>
          <w:lang w:eastAsia="ru-RU"/>
        </w:rPr>
        <w:t>- Неверкло О.П. – вчителя логопеда дитячого будинку, на присвоєння кваліфікаційної категорії «спеціаліст вищої категорії»;</w:t>
      </w:r>
    </w:p>
    <w:p w:rsidR="009B3135" w:rsidRPr="009B3135" w:rsidRDefault="009B3135" w:rsidP="009B3135">
      <w:pPr>
        <w:widowControl/>
        <w:tabs>
          <w:tab w:val="left" w:pos="418"/>
        </w:tabs>
        <w:suppressAutoHyphens w:val="0"/>
        <w:autoSpaceDE w:val="0"/>
        <w:autoSpaceDN w:val="0"/>
        <w:adjustRightInd w:val="0"/>
        <w:ind w:left="24" w:firstLine="696"/>
        <w:jc w:val="both"/>
        <w:textAlignment w:val="center"/>
        <w:rPr>
          <w:rFonts w:eastAsia="Times New Roman"/>
          <w:color w:val="000000"/>
          <w:spacing w:val="-7"/>
          <w:kern w:val="0"/>
          <w:sz w:val="28"/>
          <w:szCs w:val="28"/>
          <w:lang w:eastAsia="ru-RU"/>
        </w:rPr>
      </w:pPr>
      <w:r w:rsidRPr="009B3135">
        <w:rPr>
          <w:rFonts w:eastAsia="Times New Roman"/>
          <w:color w:val="000000"/>
          <w:spacing w:val="-7"/>
          <w:kern w:val="0"/>
          <w:sz w:val="28"/>
          <w:szCs w:val="28"/>
          <w:lang w:eastAsia="ru-RU"/>
        </w:rPr>
        <w:t xml:space="preserve">- Циганчук М.Ю. – вихователя дитячого будинку, на присвоєння кваліфікаційної категорії «спеціаліст ІІ категорії»; </w:t>
      </w:r>
    </w:p>
    <w:p w:rsidR="009B3135" w:rsidRPr="009B3135" w:rsidRDefault="009B3135" w:rsidP="009B3135">
      <w:pPr>
        <w:widowControl/>
        <w:tabs>
          <w:tab w:val="left" w:pos="418"/>
        </w:tabs>
        <w:suppressAutoHyphens w:val="0"/>
        <w:autoSpaceDE w:val="0"/>
        <w:autoSpaceDN w:val="0"/>
        <w:adjustRightInd w:val="0"/>
        <w:ind w:left="24" w:firstLine="696"/>
        <w:jc w:val="both"/>
        <w:textAlignment w:val="center"/>
        <w:rPr>
          <w:rFonts w:eastAsia="Times New Roman"/>
          <w:kern w:val="0"/>
          <w:sz w:val="28"/>
          <w:szCs w:val="28"/>
          <w:lang w:eastAsia="ru-RU"/>
        </w:rPr>
      </w:pPr>
      <w:r w:rsidRPr="009B3135">
        <w:rPr>
          <w:rFonts w:eastAsia="Times New Roman"/>
          <w:color w:val="000000"/>
          <w:spacing w:val="-7"/>
          <w:kern w:val="0"/>
          <w:sz w:val="28"/>
          <w:szCs w:val="28"/>
          <w:lang w:eastAsia="ru-RU"/>
        </w:rPr>
        <w:t xml:space="preserve">- Добош О.І. – вихователя дитячого будинку, на підтвердження 11 тарифного розряду </w:t>
      </w:r>
      <w:r w:rsidRPr="009B3135">
        <w:rPr>
          <w:rFonts w:eastAsia="Times New Roman"/>
          <w:kern w:val="0"/>
          <w:sz w:val="28"/>
          <w:szCs w:val="28"/>
          <w:lang w:eastAsia="ru-RU"/>
        </w:rPr>
        <w:t>(Постанова КМУ від 14.12.2016 № 974;)</w:t>
      </w:r>
    </w:p>
    <w:p w:rsidR="009B3135" w:rsidRPr="009B3135" w:rsidRDefault="009B3135" w:rsidP="009B3135">
      <w:pPr>
        <w:widowControl/>
        <w:tabs>
          <w:tab w:val="left" w:pos="418"/>
        </w:tabs>
        <w:suppressAutoHyphens w:val="0"/>
        <w:autoSpaceDE w:val="0"/>
        <w:autoSpaceDN w:val="0"/>
        <w:adjustRightInd w:val="0"/>
        <w:ind w:left="24" w:firstLine="696"/>
        <w:jc w:val="both"/>
        <w:textAlignment w:val="center"/>
        <w:rPr>
          <w:rFonts w:eastAsia="Times New Roman"/>
          <w:kern w:val="0"/>
          <w:sz w:val="28"/>
          <w:szCs w:val="28"/>
          <w:lang w:eastAsia="ru-RU"/>
        </w:rPr>
      </w:pPr>
      <w:r w:rsidRPr="009B3135">
        <w:rPr>
          <w:rFonts w:eastAsia="Times New Roman"/>
          <w:color w:val="000000"/>
          <w:spacing w:val="-7"/>
          <w:kern w:val="0"/>
          <w:sz w:val="28"/>
          <w:szCs w:val="28"/>
          <w:lang w:eastAsia="ru-RU"/>
        </w:rPr>
        <w:t xml:space="preserve">- Добош Г.Ю. – вихователя дитячого будинку, на підтвердження 11 тарифного розряду </w:t>
      </w:r>
      <w:r w:rsidRPr="009B3135">
        <w:rPr>
          <w:rFonts w:eastAsia="Times New Roman"/>
          <w:kern w:val="0"/>
          <w:sz w:val="28"/>
          <w:szCs w:val="28"/>
          <w:lang w:eastAsia="ru-RU"/>
        </w:rPr>
        <w:t>(Постанова КМУ від 14.12.2016 № 974;)</w:t>
      </w:r>
    </w:p>
    <w:p w:rsidR="009B3135" w:rsidRPr="009B3135" w:rsidRDefault="009B3135" w:rsidP="009B3135">
      <w:pPr>
        <w:widowControl/>
        <w:tabs>
          <w:tab w:val="left" w:pos="418"/>
        </w:tabs>
        <w:suppressAutoHyphens w:val="0"/>
        <w:autoSpaceDE w:val="0"/>
        <w:autoSpaceDN w:val="0"/>
        <w:adjustRightInd w:val="0"/>
        <w:ind w:left="24" w:firstLine="696"/>
        <w:jc w:val="both"/>
        <w:textAlignment w:val="center"/>
        <w:rPr>
          <w:rFonts w:eastAsia="Times New Roman"/>
          <w:kern w:val="0"/>
          <w:sz w:val="28"/>
          <w:szCs w:val="28"/>
          <w:lang w:eastAsia="ru-RU"/>
        </w:rPr>
      </w:pPr>
      <w:r w:rsidRPr="009B3135">
        <w:rPr>
          <w:rFonts w:eastAsia="Times New Roman"/>
          <w:color w:val="000000"/>
          <w:spacing w:val="-7"/>
          <w:kern w:val="0"/>
          <w:sz w:val="28"/>
          <w:szCs w:val="28"/>
          <w:lang w:eastAsia="ru-RU"/>
        </w:rPr>
        <w:t xml:space="preserve">- Пекар Г.Ю. – вихователя дитячого будинку, на підтвердження 11 тарифного розряду </w:t>
      </w:r>
      <w:r w:rsidRPr="009B3135">
        <w:rPr>
          <w:rFonts w:eastAsia="Times New Roman"/>
          <w:kern w:val="0"/>
          <w:sz w:val="28"/>
          <w:szCs w:val="28"/>
          <w:lang w:eastAsia="ru-RU"/>
        </w:rPr>
        <w:t>(Постанова КМУ від 14.12.2016 № 974;)</w:t>
      </w:r>
    </w:p>
    <w:p w:rsidR="00880190" w:rsidRDefault="00880190" w:rsidP="00F46BB2">
      <w:pPr>
        <w:widowControl/>
        <w:suppressAutoHyphens w:val="0"/>
        <w:spacing w:after="75" w:line="312" w:lineRule="atLeast"/>
        <w:ind w:firstLine="360"/>
        <w:jc w:val="both"/>
        <w:rPr>
          <w:rFonts w:eastAsia="Times New Roman"/>
          <w:bCs/>
          <w:iCs/>
          <w:kern w:val="0"/>
          <w:sz w:val="28"/>
          <w:szCs w:val="28"/>
          <w:lang w:eastAsia="ru-RU"/>
        </w:rPr>
      </w:pPr>
    </w:p>
    <w:p w:rsidR="005C3DDB" w:rsidRPr="00F46BB2" w:rsidRDefault="005C3DDB" w:rsidP="005C3DDB">
      <w:pPr>
        <w:widowControl/>
        <w:suppressAutoHyphens w:val="0"/>
        <w:spacing w:after="75" w:line="312" w:lineRule="atLeast"/>
        <w:ind w:left="360" w:firstLine="348"/>
        <w:jc w:val="both"/>
        <w:rPr>
          <w:rFonts w:eastAsia="Times New Roman"/>
          <w:b/>
          <w:bCs/>
          <w:i/>
          <w:iCs/>
          <w:kern w:val="0"/>
          <w:sz w:val="28"/>
          <w:szCs w:val="28"/>
          <w:u w:val="single"/>
          <w:lang w:eastAsia="ru-RU"/>
        </w:rPr>
      </w:pPr>
      <w:r w:rsidRPr="00F46BB2">
        <w:rPr>
          <w:rFonts w:eastAsia="Times New Roman"/>
          <w:b/>
          <w:bCs/>
          <w:i/>
          <w:iCs/>
          <w:kern w:val="0"/>
          <w:sz w:val="28"/>
          <w:szCs w:val="28"/>
          <w:u w:val="single"/>
          <w:lang w:eastAsia="ru-RU"/>
        </w:rPr>
        <w:t>Отже за результатами атестації 20</w:t>
      </w:r>
      <w:r w:rsidR="008C5794">
        <w:rPr>
          <w:rFonts w:eastAsia="Times New Roman"/>
          <w:b/>
          <w:bCs/>
          <w:i/>
          <w:iCs/>
          <w:kern w:val="0"/>
          <w:sz w:val="28"/>
          <w:szCs w:val="28"/>
          <w:u w:val="single"/>
          <w:lang w:eastAsia="ru-RU"/>
        </w:rPr>
        <w:t>20</w:t>
      </w:r>
      <w:r w:rsidRPr="00F46BB2">
        <w:rPr>
          <w:rFonts w:eastAsia="Times New Roman"/>
          <w:b/>
          <w:bCs/>
          <w:i/>
          <w:iCs/>
          <w:kern w:val="0"/>
          <w:sz w:val="28"/>
          <w:szCs w:val="28"/>
          <w:u w:val="single"/>
          <w:lang w:eastAsia="ru-RU"/>
        </w:rPr>
        <w:t>-202</w:t>
      </w:r>
      <w:r w:rsidR="008C5794">
        <w:rPr>
          <w:rFonts w:eastAsia="Times New Roman"/>
          <w:b/>
          <w:bCs/>
          <w:i/>
          <w:iCs/>
          <w:kern w:val="0"/>
          <w:sz w:val="28"/>
          <w:szCs w:val="28"/>
          <w:u w:val="single"/>
          <w:lang w:eastAsia="ru-RU"/>
        </w:rPr>
        <w:t>1</w:t>
      </w:r>
      <w:r w:rsidRPr="00F46BB2">
        <w:rPr>
          <w:rFonts w:eastAsia="Times New Roman"/>
          <w:b/>
          <w:bCs/>
          <w:i/>
          <w:iCs/>
          <w:kern w:val="0"/>
          <w:sz w:val="28"/>
          <w:szCs w:val="28"/>
          <w:u w:val="single"/>
          <w:lang w:eastAsia="ru-RU"/>
        </w:rPr>
        <w:t xml:space="preserve"> навчального року: </w:t>
      </w:r>
    </w:p>
    <w:p w:rsidR="005C3DDB" w:rsidRPr="00F46BB2" w:rsidRDefault="008C5794" w:rsidP="005C3DDB">
      <w:pPr>
        <w:pStyle w:val="a4"/>
        <w:widowControl/>
        <w:numPr>
          <w:ilvl w:val="0"/>
          <w:numId w:val="13"/>
        </w:numPr>
        <w:suppressAutoHyphens w:val="0"/>
        <w:spacing w:after="75" w:line="312" w:lineRule="atLeast"/>
        <w:jc w:val="both"/>
        <w:rPr>
          <w:b/>
          <w:i/>
          <w:sz w:val="28"/>
          <w:szCs w:val="28"/>
        </w:rPr>
      </w:pPr>
      <w:r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Циганчук М.Ю</w:t>
      </w:r>
      <w:r w:rsidR="005C3DDB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.</w:t>
      </w:r>
      <w:r w:rsidR="00871E31" w:rsidRPr="00F56D4E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- </w:t>
      </w:r>
      <w:r w:rsidR="005C3DDB" w:rsidRPr="00F46BB2">
        <w:rPr>
          <w:sz w:val="28"/>
          <w:szCs w:val="28"/>
        </w:rPr>
        <w:t xml:space="preserve">присвоєно кваліфікаційну категорію </w:t>
      </w:r>
      <w:r w:rsidR="005C3DDB" w:rsidRPr="00F46BB2">
        <w:rPr>
          <w:b/>
          <w:i/>
          <w:sz w:val="28"/>
          <w:szCs w:val="28"/>
        </w:rPr>
        <w:t xml:space="preserve">«спеціаліст </w:t>
      </w:r>
      <w:r>
        <w:rPr>
          <w:b/>
          <w:i/>
          <w:sz w:val="28"/>
          <w:szCs w:val="28"/>
        </w:rPr>
        <w:t>другої</w:t>
      </w:r>
      <w:r w:rsidR="005C3DDB" w:rsidRPr="00F46BB2">
        <w:rPr>
          <w:b/>
          <w:i/>
          <w:sz w:val="28"/>
          <w:szCs w:val="28"/>
        </w:rPr>
        <w:t xml:space="preserve"> категорії».</w:t>
      </w:r>
    </w:p>
    <w:p w:rsidR="00871E31" w:rsidRDefault="008C5794" w:rsidP="005C3DDB">
      <w:pPr>
        <w:pStyle w:val="a4"/>
        <w:widowControl/>
        <w:numPr>
          <w:ilvl w:val="0"/>
          <w:numId w:val="13"/>
        </w:numPr>
        <w:suppressAutoHyphens w:val="0"/>
        <w:spacing w:after="75" w:line="312" w:lineRule="atLeast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Добош О.І</w:t>
      </w:r>
      <w:r w:rsidR="005C3DDB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.</w:t>
      </w:r>
      <w:r w:rsidR="00871E31" w:rsidRPr="005C3DDB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 xml:space="preserve"> - </w:t>
      </w:r>
      <w:r>
        <w:rPr>
          <w:b/>
          <w:i/>
          <w:sz w:val="28"/>
          <w:szCs w:val="28"/>
        </w:rPr>
        <w:t>підтверджено</w:t>
      </w:r>
      <w:r w:rsidR="00871E31" w:rsidRPr="00F46BB2">
        <w:rPr>
          <w:b/>
          <w:i/>
          <w:sz w:val="28"/>
          <w:szCs w:val="28"/>
        </w:rPr>
        <w:t xml:space="preserve"> 11 тарифн</w:t>
      </w:r>
      <w:r w:rsidR="005C3DDB" w:rsidRPr="00F46BB2">
        <w:rPr>
          <w:b/>
          <w:i/>
          <w:sz w:val="28"/>
          <w:szCs w:val="28"/>
        </w:rPr>
        <w:t>ий</w:t>
      </w:r>
      <w:r w:rsidR="00871E31" w:rsidRPr="00F46BB2">
        <w:rPr>
          <w:b/>
          <w:i/>
          <w:sz w:val="28"/>
          <w:szCs w:val="28"/>
        </w:rPr>
        <w:t xml:space="preserve"> розряд</w:t>
      </w:r>
      <w:r w:rsidR="00871E31" w:rsidRPr="00F46BB2">
        <w:rPr>
          <w:sz w:val="28"/>
          <w:szCs w:val="28"/>
        </w:rPr>
        <w:t xml:space="preserve"> (Постанова КМУ від 14.12.2016 №974)</w:t>
      </w:r>
    </w:p>
    <w:p w:rsidR="008C5794" w:rsidRPr="00F46BB2" w:rsidRDefault="008C5794" w:rsidP="008C5794">
      <w:pPr>
        <w:pStyle w:val="a4"/>
        <w:widowControl/>
        <w:numPr>
          <w:ilvl w:val="0"/>
          <w:numId w:val="13"/>
        </w:numPr>
        <w:suppressAutoHyphens w:val="0"/>
        <w:spacing w:after="75" w:line="312" w:lineRule="atLeast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Добош Г.І.</w:t>
      </w:r>
      <w:r w:rsidRPr="005C3DDB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 xml:space="preserve"> - </w:t>
      </w:r>
      <w:r>
        <w:rPr>
          <w:b/>
          <w:i/>
          <w:sz w:val="28"/>
          <w:szCs w:val="28"/>
        </w:rPr>
        <w:t>підтверджено</w:t>
      </w:r>
      <w:r w:rsidRPr="00F46BB2">
        <w:rPr>
          <w:b/>
          <w:i/>
          <w:sz w:val="28"/>
          <w:szCs w:val="28"/>
        </w:rPr>
        <w:t xml:space="preserve"> 11 тарифний розряд</w:t>
      </w:r>
      <w:r w:rsidRPr="00F46BB2">
        <w:rPr>
          <w:sz w:val="28"/>
          <w:szCs w:val="28"/>
        </w:rPr>
        <w:t xml:space="preserve"> (Постанова КМУ від 14.12.2016 №974)</w:t>
      </w:r>
    </w:p>
    <w:p w:rsidR="008C5794" w:rsidRPr="008C5794" w:rsidRDefault="008C5794" w:rsidP="008C5794">
      <w:pPr>
        <w:pStyle w:val="a4"/>
        <w:widowControl/>
        <w:numPr>
          <w:ilvl w:val="0"/>
          <w:numId w:val="13"/>
        </w:numPr>
        <w:suppressAutoHyphens w:val="0"/>
        <w:spacing w:after="75" w:line="312" w:lineRule="atLeast"/>
        <w:jc w:val="both"/>
        <w:rPr>
          <w:sz w:val="28"/>
          <w:szCs w:val="28"/>
        </w:rPr>
      </w:pPr>
      <w:r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Пекар Г.Ю.</w:t>
      </w:r>
      <w:r w:rsidRPr="005C3DDB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 xml:space="preserve"> - </w:t>
      </w:r>
      <w:r>
        <w:rPr>
          <w:b/>
          <w:i/>
          <w:sz w:val="28"/>
          <w:szCs w:val="28"/>
        </w:rPr>
        <w:t>підтверджено</w:t>
      </w:r>
      <w:r w:rsidRPr="00F46BB2">
        <w:rPr>
          <w:b/>
          <w:i/>
          <w:sz w:val="28"/>
          <w:szCs w:val="28"/>
        </w:rPr>
        <w:t xml:space="preserve"> 11 тарифний розряд</w:t>
      </w:r>
      <w:r w:rsidRPr="00F46BB2">
        <w:rPr>
          <w:sz w:val="28"/>
          <w:szCs w:val="28"/>
        </w:rPr>
        <w:t xml:space="preserve"> (Постанова КМУ від 14.12.2016 №974)</w:t>
      </w:r>
    </w:p>
    <w:p w:rsidR="00A7747E" w:rsidRPr="00F46BB2" w:rsidRDefault="008C5794" w:rsidP="00A7747E">
      <w:pPr>
        <w:pStyle w:val="a4"/>
        <w:widowControl/>
        <w:numPr>
          <w:ilvl w:val="0"/>
          <w:numId w:val="13"/>
        </w:numPr>
        <w:suppressAutoHyphens w:val="0"/>
        <w:spacing w:after="75" w:line="312" w:lineRule="atLeast"/>
        <w:jc w:val="both"/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Неверкло О.П</w:t>
      </w:r>
      <w:r w:rsidR="00871E31" w:rsidRPr="00A7747E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 xml:space="preserve"> </w:t>
      </w:r>
      <w:r w:rsidR="00A7747E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>–</w:t>
      </w:r>
      <w:r w:rsidR="00871E31" w:rsidRPr="00A7747E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 xml:space="preserve"> </w:t>
      </w:r>
      <w:r w:rsidR="00A7747E" w:rsidRPr="00F46BB2">
        <w:rPr>
          <w:rFonts w:eastAsia="Times New Roman"/>
          <w:bCs/>
          <w:iCs/>
          <w:kern w:val="0"/>
          <w:sz w:val="28"/>
          <w:szCs w:val="28"/>
          <w:lang w:eastAsia="ru-RU"/>
        </w:rPr>
        <w:t>вчителю-логопеду дитячого будинку,</w:t>
      </w:r>
      <w:r w:rsidR="00A7747E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 xml:space="preserve"> </w:t>
      </w:r>
      <w:r w:rsidR="00A7747E" w:rsidRPr="00F56D4E">
        <w:rPr>
          <w:rFonts w:eastAsia="Times New Roman"/>
          <w:bCs/>
          <w:iCs/>
          <w:kern w:val="0"/>
          <w:sz w:val="28"/>
          <w:szCs w:val="28"/>
          <w:lang w:eastAsia="ru-RU"/>
        </w:rPr>
        <w:t>відповідно до наказу департаменту освіти і науки</w:t>
      </w:r>
      <w:r>
        <w:rPr>
          <w:rFonts w:eastAsia="Times New Roman"/>
          <w:bCs/>
          <w:iCs/>
          <w:kern w:val="0"/>
          <w:sz w:val="28"/>
          <w:szCs w:val="28"/>
          <w:lang w:eastAsia="ru-RU"/>
        </w:rPr>
        <w:t>, молоді та спорту</w:t>
      </w:r>
      <w:r w:rsidR="00A7747E" w:rsidRPr="00F56D4E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облдержадміністрації  «Про результати атестації педагогічних працівників у 20</w:t>
      </w:r>
      <w:r w:rsidR="00A7747E">
        <w:rPr>
          <w:rFonts w:eastAsia="Times New Roman"/>
          <w:bCs/>
          <w:iCs/>
          <w:kern w:val="0"/>
          <w:sz w:val="28"/>
          <w:szCs w:val="28"/>
          <w:lang w:eastAsia="ru-RU"/>
        </w:rPr>
        <w:t>2</w:t>
      </w:r>
      <w:r>
        <w:rPr>
          <w:rFonts w:eastAsia="Times New Roman"/>
          <w:bCs/>
          <w:iCs/>
          <w:kern w:val="0"/>
          <w:sz w:val="28"/>
          <w:szCs w:val="28"/>
          <w:lang w:eastAsia="ru-RU"/>
        </w:rPr>
        <w:t>1</w:t>
      </w:r>
      <w:r w:rsidR="00A7747E" w:rsidRPr="00F56D4E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році»  №</w:t>
      </w:r>
      <w:r>
        <w:rPr>
          <w:rFonts w:eastAsia="Times New Roman"/>
          <w:bCs/>
          <w:iCs/>
          <w:kern w:val="0"/>
          <w:sz w:val="28"/>
          <w:szCs w:val="28"/>
          <w:lang w:eastAsia="ru-RU"/>
        </w:rPr>
        <w:t>32</w:t>
      </w:r>
      <w:r w:rsidR="00A7747E" w:rsidRPr="00F56D4E">
        <w:rPr>
          <w:rFonts w:eastAsia="Times New Roman"/>
          <w:bCs/>
          <w:iCs/>
          <w:kern w:val="0"/>
          <w:sz w:val="28"/>
          <w:szCs w:val="28"/>
          <w:lang w:eastAsia="ru-RU"/>
        </w:rPr>
        <w:t>-к та додатку №1</w:t>
      </w:r>
      <w:r w:rsidR="00A7747E">
        <w:rPr>
          <w:rFonts w:eastAsia="Times New Roman"/>
          <w:bCs/>
          <w:iCs/>
          <w:kern w:val="0"/>
          <w:sz w:val="28"/>
          <w:szCs w:val="28"/>
          <w:lang w:eastAsia="ru-RU"/>
        </w:rPr>
        <w:t>1</w:t>
      </w:r>
      <w:r w:rsidR="00A7747E" w:rsidRPr="00F56D4E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від 2</w:t>
      </w:r>
      <w:r>
        <w:rPr>
          <w:rFonts w:eastAsia="Times New Roman"/>
          <w:bCs/>
          <w:iCs/>
          <w:kern w:val="0"/>
          <w:sz w:val="28"/>
          <w:szCs w:val="28"/>
          <w:lang w:eastAsia="ru-RU"/>
        </w:rPr>
        <w:t>3</w:t>
      </w:r>
      <w:r w:rsidR="00A7747E" w:rsidRPr="00F56D4E">
        <w:rPr>
          <w:rFonts w:eastAsia="Times New Roman"/>
          <w:bCs/>
          <w:iCs/>
          <w:kern w:val="0"/>
          <w:sz w:val="28"/>
          <w:szCs w:val="28"/>
          <w:lang w:eastAsia="ru-RU"/>
        </w:rPr>
        <w:t>.04.20</w:t>
      </w:r>
      <w:r w:rsidR="00A7747E">
        <w:rPr>
          <w:rFonts w:eastAsia="Times New Roman"/>
          <w:bCs/>
          <w:iCs/>
          <w:kern w:val="0"/>
          <w:sz w:val="28"/>
          <w:szCs w:val="28"/>
          <w:lang w:eastAsia="ru-RU"/>
        </w:rPr>
        <w:t>2</w:t>
      </w:r>
      <w:r>
        <w:rPr>
          <w:rFonts w:eastAsia="Times New Roman"/>
          <w:bCs/>
          <w:iCs/>
          <w:kern w:val="0"/>
          <w:sz w:val="28"/>
          <w:szCs w:val="28"/>
          <w:lang w:eastAsia="ru-RU"/>
        </w:rPr>
        <w:t>1</w:t>
      </w:r>
      <w:r w:rsidR="00A7747E" w:rsidRPr="00F56D4E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року</w:t>
      </w:r>
      <w:r w:rsidR="00A7747E" w:rsidRPr="00F56D4E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 xml:space="preserve"> –</w:t>
      </w:r>
      <w:r w:rsidR="00A7747E">
        <w:rPr>
          <w:rFonts w:eastAsia="Times New Roman"/>
          <w:b/>
          <w:bCs/>
          <w:iCs/>
          <w:kern w:val="0"/>
          <w:sz w:val="28"/>
          <w:szCs w:val="28"/>
          <w:lang w:eastAsia="ru-RU"/>
        </w:rPr>
        <w:t xml:space="preserve"> </w:t>
      </w:r>
      <w:r w:rsidR="00A7747E" w:rsidRPr="00F46BB2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присвоєно кваліфікаційну категорію </w:t>
      </w:r>
      <w:r w:rsidR="00A7747E" w:rsidRPr="00F46BB2"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«спеціаліст вищої категорії».</w:t>
      </w:r>
    </w:p>
    <w:p w:rsidR="0049016C" w:rsidRPr="0049016C" w:rsidRDefault="0049016C" w:rsidP="00F56D4E">
      <w:pPr>
        <w:ind w:left="360" w:firstLine="348"/>
        <w:jc w:val="both"/>
        <w:rPr>
          <w:rFonts w:eastAsia="Times New Roman"/>
          <w:sz w:val="28"/>
          <w:szCs w:val="28"/>
          <w:lang w:eastAsia="ru-RU"/>
        </w:rPr>
      </w:pPr>
      <w:r w:rsidRPr="0049016C">
        <w:rPr>
          <w:sz w:val="28"/>
          <w:szCs w:val="28"/>
        </w:rPr>
        <w:t>Всі пе</w:t>
      </w:r>
      <w:r w:rsidR="00A7747E">
        <w:rPr>
          <w:sz w:val="28"/>
          <w:szCs w:val="28"/>
        </w:rPr>
        <w:t xml:space="preserve">дагоги, які підлягали атестації </w:t>
      </w:r>
      <w:r w:rsidRPr="0049016C">
        <w:rPr>
          <w:sz w:val="28"/>
          <w:szCs w:val="28"/>
        </w:rPr>
        <w:t xml:space="preserve">пройшли курси підвищення кваліфікації і були атестовані відповідно до Типового положення </w:t>
      </w:r>
      <w:r w:rsidRPr="0049016C">
        <w:rPr>
          <w:rFonts w:eastAsia="Times New Roman"/>
          <w:sz w:val="28"/>
          <w:szCs w:val="28"/>
          <w:lang w:eastAsia="ru-RU"/>
        </w:rPr>
        <w:t xml:space="preserve">про атестацію педагогічних працівників, затвердженого наказом Міністерства освіти і науки від 06.10. 2010 року № 930. </w:t>
      </w:r>
    </w:p>
    <w:p w:rsidR="003E0174" w:rsidRDefault="0049016C" w:rsidP="00F46BB2">
      <w:pPr>
        <w:widowControl/>
        <w:suppressAutoHyphens w:val="0"/>
        <w:spacing w:after="75" w:line="312" w:lineRule="atLeast"/>
        <w:jc w:val="both"/>
        <w:rPr>
          <w:rFonts w:eastAsia="Times New Roman"/>
          <w:sz w:val="28"/>
          <w:szCs w:val="28"/>
          <w:lang w:eastAsia="ru-RU"/>
        </w:rPr>
      </w:pPr>
      <w:r w:rsidRPr="00F46BB2">
        <w:rPr>
          <w:rFonts w:eastAsia="Times New Roman"/>
          <w:b/>
          <w:i/>
          <w:sz w:val="28"/>
          <w:szCs w:val="28"/>
          <w:u w:val="single"/>
          <w:lang w:eastAsia="ru-RU"/>
        </w:rPr>
        <w:t>Організац</w:t>
      </w:r>
      <w:r w:rsidR="00D125BF" w:rsidRPr="00F46BB2">
        <w:rPr>
          <w:rFonts w:eastAsia="Times New Roman"/>
          <w:b/>
          <w:i/>
          <w:sz w:val="28"/>
          <w:szCs w:val="28"/>
          <w:u w:val="single"/>
          <w:lang w:eastAsia="ru-RU"/>
        </w:rPr>
        <w:t>ія освітньої роботи в дошкільних групах</w:t>
      </w:r>
      <w:r w:rsidRPr="00D125BF">
        <w:rPr>
          <w:rFonts w:eastAsia="Times New Roman"/>
          <w:sz w:val="28"/>
          <w:szCs w:val="28"/>
          <w:lang w:eastAsia="ru-RU"/>
        </w:rPr>
        <w:t xml:space="preserve">  проводилась відповідно до</w:t>
      </w:r>
      <w:r w:rsidR="00234D3A">
        <w:rPr>
          <w:rFonts w:eastAsia="Times New Roman"/>
          <w:sz w:val="28"/>
          <w:szCs w:val="28"/>
          <w:lang w:eastAsia="ru-RU"/>
        </w:rPr>
        <w:t xml:space="preserve"> листа МОН №1/9-411</w:t>
      </w:r>
      <w:r w:rsidR="00A7747E">
        <w:rPr>
          <w:rFonts w:eastAsia="Times New Roman"/>
          <w:sz w:val="28"/>
          <w:szCs w:val="28"/>
          <w:lang w:eastAsia="ru-RU"/>
        </w:rPr>
        <w:t xml:space="preserve"> від </w:t>
      </w:r>
      <w:r w:rsidR="00234D3A">
        <w:rPr>
          <w:rFonts w:eastAsia="Times New Roman"/>
          <w:sz w:val="28"/>
          <w:szCs w:val="28"/>
          <w:lang w:eastAsia="ru-RU"/>
        </w:rPr>
        <w:t>30</w:t>
      </w:r>
      <w:r w:rsidR="00A7747E">
        <w:rPr>
          <w:rFonts w:eastAsia="Times New Roman"/>
          <w:sz w:val="28"/>
          <w:szCs w:val="28"/>
          <w:lang w:eastAsia="ru-RU"/>
        </w:rPr>
        <w:t>.07.20</w:t>
      </w:r>
      <w:r w:rsidR="00234D3A">
        <w:rPr>
          <w:rFonts w:eastAsia="Times New Roman"/>
          <w:sz w:val="28"/>
          <w:szCs w:val="28"/>
          <w:lang w:eastAsia="ru-RU"/>
        </w:rPr>
        <w:t>20</w:t>
      </w:r>
      <w:r w:rsidR="00A7747E">
        <w:rPr>
          <w:rFonts w:eastAsia="Times New Roman"/>
          <w:sz w:val="28"/>
          <w:szCs w:val="28"/>
          <w:lang w:eastAsia="ru-RU"/>
        </w:rPr>
        <w:t xml:space="preserve"> року «Щодо організації діяльності закладів освіти, що забезпечують здобуття дошкільної освіти у 20</w:t>
      </w:r>
      <w:r w:rsidR="00234D3A">
        <w:rPr>
          <w:rFonts w:eastAsia="Times New Roman"/>
          <w:sz w:val="28"/>
          <w:szCs w:val="28"/>
          <w:lang w:eastAsia="ru-RU"/>
        </w:rPr>
        <w:t>20</w:t>
      </w:r>
      <w:r w:rsidR="00A7747E">
        <w:rPr>
          <w:rFonts w:eastAsia="Times New Roman"/>
          <w:sz w:val="28"/>
          <w:szCs w:val="28"/>
          <w:lang w:eastAsia="ru-RU"/>
        </w:rPr>
        <w:t>/202</w:t>
      </w:r>
      <w:r w:rsidR="00234D3A">
        <w:rPr>
          <w:rFonts w:eastAsia="Times New Roman"/>
          <w:sz w:val="28"/>
          <w:szCs w:val="28"/>
          <w:lang w:eastAsia="ru-RU"/>
        </w:rPr>
        <w:t>1</w:t>
      </w:r>
      <w:r w:rsidR="00A7747E">
        <w:rPr>
          <w:rFonts w:eastAsia="Times New Roman"/>
          <w:sz w:val="28"/>
          <w:szCs w:val="28"/>
          <w:lang w:eastAsia="ru-RU"/>
        </w:rPr>
        <w:t xml:space="preserve"> навчальному році». </w:t>
      </w:r>
      <w:r w:rsidR="00FD7527" w:rsidRPr="00D125BF">
        <w:rPr>
          <w:rFonts w:eastAsia="Times New Roman"/>
          <w:sz w:val="28"/>
          <w:szCs w:val="28"/>
          <w:lang w:eastAsia="ru-RU"/>
        </w:rPr>
        <w:t>Освітн</w:t>
      </w:r>
      <w:r w:rsidR="00D125BF">
        <w:rPr>
          <w:rFonts w:eastAsia="Times New Roman"/>
          <w:sz w:val="28"/>
          <w:szCs w:val="28"/>
          <w:lang w:eastAsia="ru-RU"/>
        </w:rPr>
        <w:t>ій</w:t>
      </w:r>
      <w:r w:rsidR="00FD7527" w:rsidRPr="00D125BF">
        <w:rPr>
          <w:rFonts w:eastAsia="Times New Roman"/>
          <w:sz w:val="28"/>
          <w:szCs w:val="28"/>
          <w:lang w:eastAsia="ru-RU"/>
        </w:rPr>
        <w:t xml:space="preserve"> процес дошкільної освіти </w:t>
      </w:r>
      <w:r w:rsidR="00F56D4E">
        <w:rPr>
          <w:rFonts w:eastAsia="Times New Roman"/>
          <w:sz w:val="28"/>
          <w:szCs w:val="28"/>
          <w:lang w:eastAsia="ru-RU"/>
        </w:rPr>
        <w:t xml:space="preserve">в закладі </w:t>
      </w:r>
      <w:r w:rsidR="00FD7527" w:rsidRPr="00D125BF">
        <w:rPr>
          <w:rFonts w:eastAsia="Times New Roman"/>
          <w:sz w:val="28"/>
          <w:szCs w:val="28"/>
          <w:lang w:eastAsia="ru-RU"/>
        </w:rPr>
        <w:t>організовувався чере</w:t>
      </w:r>
      <w:r w:rsidR="00D125BF">
        <w:rPr>
          <w:rFonts w:eastAsia="Times New Roman"/>
          <w:sz w:val="28"/>
          <w:szCs w:val="28"/>
          <w:lang w:eastAsia="ru-RU"/>
        </w:rPr>
        <w:t>з</w:t>
      </w:r>
      <w:r w:rsidR="00FD7527" w:rsidRPr="00D125BF">
        <w:rPr>
          <w:rFonts w:eastAsia="Times New Roman"/>
          <w:sz w:val="28"/>
          <w:szCs w:val="28"/>
          <w:lang w:eastAsia="ru-RU"/>
        </w:rPr>
        <w:t xml:space="preserve"> реалізацію освітніх програм схвалених рішенням педагогічної ради від 29.08.201</w:t>
      </w:r>
      <w:r w:rsidR="00A7747E">
        <w:rPr>
          <w:rFonts w:eastAsia="Times New Roman"/>
          <w:sz w:val="28"/>
          <w:szCs w:val="28"/>
          <w:lang w:eastAsia="ru-RU"/>
        </w:rPr>
        <w:t>9</w:t>
      </w:r>
      <w:r w:rsidR="00FD7527" w:rsidRPr="00D125BF">
        <w:rPr>
          <w:rFonts w:eastAsia="Times New Roman"/>
          <w:sz w:val="28"/>
          <w:szCs w:val="28"/>
          <w:lang w:eastAsia="ru-RU"/>
        </w:rPr>
        <w:t xml:space="preserve"> року, протокол № </w:t>
      </w:r>
      <w:r w:rsidR="00A7747E">
        <w:rPr>
          <w:rFonts w:eastAsia="Times New Roman"/>
          <w:sz w:val="28"/>
          <w:szCs w:val="28"/>
          <w:lang w:eastAsia="ru-RU"/>
        </w:rPr>
        <w:t>1</w:t>
      </w:r>
      <w:r w:rsidR="00FD7527" w:rsidRPr="00D125BF">
        <w:rPr>
          <w:rFonts w:eastAsia="Times New Roman"/>
          <w:sz w:val="28"/>
          <w:szCs w:val="28"/>
          <w:lang w:eastAsia="ru-RU"/>
        </w:rPr>
        <w:t xml:space="preserve"> та затверджено директором дитячого будинку Софілканич С.Й.</w:t>
      </w:r>
    </w:p>
    <w:p w:rsidR="00D125BF" w:rsidRPr="00D125BF" w:rsidRDefault="00D125BF" w:rsidP="00F56D4E">
      <w:pPr>
        <w:widowControl/>
        <w:suppressAutoHyphens w:val="0"/>
        <w:spacing w:after="75" w:line="312" w:lineRule="atLeast"/>
        <w:ind w:firstLine="360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D125BF">
        <w:rPr>
          <w:rFonts w:eastAsia="Times New Roman"/>
          <w:b/>
          <w:sz w:val="28"/>
          <w:szCs w:val="28"/>
          <w:u w:val="single"/>
          <w:lang w:eastAsia="ru-RU"/>
        </w:rPr>
        <w:t>Освітні програми:</w:t>
      </w:r>
    </w:p>
    <w:p w:rsidR="00FD7527" w:rsidRPr="000E2ACA" w:rsidRDefault="00FD7527" w:rsidP="00F56D4E">
      <w:pPr>
        <w:pStyle w:val="a4"/>
        <w:widowControl/>
        <w:numPr>
          <w:ilvl w:val="0"/>
          <w:numId w:val="14"/>
        </w:numPr>
        <w:suppressAutoHyphens w:val="0"/>
        <w:ind w:right="-1"/>
        <w:jc w:val="both"/>
        <w:rPr>
          <w:rFonts w:eastAsia="Times New Roman"/>
          <w:color w:val="000000"/>
        </w:rPr>
      </w:pPr>
      <w:r w:rsidRPr="007A1005">
        <w:rPr>
          <w:b/>
          <w:sz w:val="28"/>
          <w:szCs w:val="28"/>
          <w:u w:val="single"/>
        </w:rPr>
        <w:t>Комплексн</w:t>
      </w:r>
      <w:r w:rsidR="00D125BF">
        <w:rPr>
          <w:b/>
          <w:sz w:val="28"/>
          <w:szCs w:val="28"/>
          <w:u w:val="single"/>
        </w:rPr>
        <w:t>а</w:t>
      </w:r>
      <w:hyperlink r:id="rId6" w:tgtFrame="_blank" w:history="1">
        <w:r w:rsidRPr="00376288">
          <w:rPr>
            <w:rFonts w:eastAsia="Times New Roman"/>
            <w:b/>
            <w:bCs/>
            <w:sz w:val="28"/>
            <w:u w:val="single"/>
          </w:rPr>
          <w:t>освітн</w:t>
        </w:r>
        <w:r w:rsidR="00D125BF">
          <w:rPr>
            <w:rFonts w:eastAsia="Times New Roman"/>
            <w:b/>
            <w:bCs/>
            <w:sz w:val="28"/>
            <w:u w:val="single"/>
          </w:rPr>
          <w:t>я</w:t>
        </w:r>
        <w:r w:rsidRPr="00376288">
          <w:rPr>
            <w:rFonts w:eastAsia="Times New Roman"/>
            <w:b/>
            <w:bCs/>
            <w:sz w:val="28"/>
            <w:u w:val="single"/>
          </w:rPr>
          <w:t xml:space="preserve"> програм</w:t>
        </w:r>
        <w:r w:rsidR="00D125BF">
          <w:rPr>
            <w:rFonts w:eastAsia="Times New Roman"/>
            <w:b/>
            <w:bCs/>
            <w:sz w:val="28"/>
            <w:u w:val="single"/>
          </w:rPr>
          <w:t>а</w:t>
        </w:r>
        <w:r w:rsidRPr="00376288">
          <w:rPr>
            <w:rFonts w:eastAsia="Times New Roman"/>
            <w:b/>
            <w:bCs/>
            <w:sz w:val="28"/>
            <w:u w:val="single"/>
          </w:rPr>
          <w:t xml:space="preserve"> для дітей від </w:t>
        </w:r>
        <w:r w:rsidRPr="007A1005">
          <w:rPr>
            <w:rFonts w:eastAsia="Times New Roman"/>
            <w:b/>
            <w:bCs/>
            <w:sz w:val="28"/>
            <w:u w:val="single"/>
          </w:rPr>
          <w:t>3</w:t>
        </w:r>
        <w:r w:rsidRPr="00376288">
          <w:rPr>
            <w:rFonts w:eastAsia="Times New Roman"/>
            <w:b/>
            <w:bCs/>
            <w:sz w:val="28"/>
            <w:u w:val="single"/>
          </w:rPr>
          <w:t xml:space="preserve"> до </w:t>
        </w:r>
        <w:r w:rsidRPr="007A1005">
          <w:rPr>
            <w:rFonts w:eastAsia="Times New Roman"/>
            <w:b/>
            <w:bCs/>
            <w:sz w:val="28"/>
            <w:u w:val="single"/>
          </w:rPr>
          <w:t>6</w:t>
        </w:r>
        <w:r w:rsidRPr="00376288">
          <w:rPr>
            <w:rFonts w:eastAsia="Times New Roman"/>
            <w:b/>
            <w:bCs/>
            <w:sz w:val="28"/>
            <w:u w:val="single"/>
          </w:rPr>
          <w:t xml:space="preserve"> років «Дитина</w:t>
        </w:r>
        <w:r w:rsidRPr="007A1005">
          <w:rPr>
            <w:rFonts w:eastAsia="Times New Roman"/>
            <w:b/>
            <w:bCs/>
            <w:sz w:val="28"/>
            <w:u w:val="single"/>
          </w:rPr>
          <w:t xml:space="preserve"> в дошкільні роки</w:t>
        </w:r>
        <w:r w:rsidRPr="00376288">
          <w:rPr>
            <w:rFonts w:eastAsia="Times New Roman"/>
            <w:b/>
            <w:bCs/>
            <w:sz w:val="28"/>
            <w:u w:val="single"/>
          </w:rPr>
          <w:t>»</w:t>
        </w:r>
      </w:hyperlink>
      <w:r w:rsidRPr="00FE184E">
        <w:rPr>
          <w:rFonts w:eastAsia="Times New Roman"/>
          <w:color w:val="000000"/>
          <w:sz w:val="28"/>
          <w:szCs w:val="28"/>
        </w:rPr>
        <w:t> </w:t>
      </w:r>
      <w:r w:rsidRPr="00376288">
        <w:rPr>
          <w:rFonts w:eastAsia="Times New Roman"/>
          <w:color w:val="000000"/>
          <w:sz w:val="28"/>
          <w:szCs w:val="28"/>
        </w:rPr>
        <w:t xml:space="preserve">(наук. кер. проекту – </w:t>
      </w:r>
      <w:r w:rsidRPr="00FE184E">
        <w:rPr>
          <w:rFonts w:eastAsia="Times New Roman"/>
          <w:color w:val="000000"/>
          <w:sz w:val="28"/>
          <w:szCs w:val="28"/>
        </w:rPr>
        <w:t>професор Крутій К.Л. Лист МОН про надання грифа</w:t>
      </w:r>
      <w:r>
        <w:rPr>
          <w:rFonts w:eastAsia="Times New Roman"/>
          <w:color w:val="000000"/>
          <w:sz w:val="28"/>
          <w:szCs w:val="28"/>
        </w:rPr>
        <w:t>:</w:t>
      </w:r>
      <w:r w:rsidRPr="00FE184E">
        <w:rPr>
          <w:rFonts w:eastAsia="Times New Roman"/>
          <w:color w:val="000000"/>
          <w:sz w:val="28"/>
          <w:szCs w:val="28"/>
        </w:rPr>
        <w:t xml:space="preserve"> «Рекомендовано Міністерством освіти і науки України</w:t>
      </w:r>
      <w:r>
        <w:rPr>
          <w:rFonts w:eastAsia="Times New Roman"/>
          <w:color w:val="000000"/>
          <w:sz w:val="28"/>
          <w:szCs w:val="28"/>
        </w:rPr>
        <w:t xml:space="preserve"> як комплексна освітня програма (лист №1/11-16160</w:t>
      </w:r>
      <w:r w:rsidRPr="00FE184E">
        <w:rPr>
          <w:rFonts w:eastAsia="Times New Roman"/>
          <w:color w:val="000000"/>
          <w:sz w:val="28"/>
          <w:szCs w:val="28"/>
        </w:rPr>
        <w:t xml:space="preserve"> від </w:t>
      </w:r>
      <w:r>
        <w:rPr>
          <w:rFonts w:eastAsia="Times New Roman"/>
          <w:color w:val="000000"/>
          <w:sz w:val="28"/>
          <w:szCs w:val="28"/>
        </w:rPr>
        <w:t>06  листопада 2015 року)</w:t>
      </w:r>
    </w:p>
    <w:p w:rsidR="00A7747E" w:rsidRPr="00A7747E" w:rsidRDefault="00FD7527" w:rsidP="00F56D4E">
      <w:pPr>
        <w:pStyle w:val="a4"/>
        <w:widowControl/>
        <w:numPr>
          <w:ilvl w:val="0"/>
          <w:numId w:val="14"/>
        </w:numPr>
        <w:suppressAutoHyphens w:val="0"/>
        <w:ind w:right="-1"/>
        <w:jc w:val="both"/>
        <w:rPr>
          <w:rFonts w:eastAsia="Times New Roman"/>
          <w:color w:val="000000"/>
        </w:rPr>
      </w:pPr>
      <w:r w:rsidRPr="000E2ACA">
        <w:rPr>
          <w:b/>
          <w:sz w:val="28"/>
          <w:szCs w:val="28"/>
          <w:u w:val="single"/>
        </w:rPr>
        <w:t>Програма розвитку дітей дошкільного віку з розумовою відсталістю.</w:t>
      </w:r>
    </w:p>
    <w:p w:rsidR="00FD7527" w:rsidRPr="00A7747E" w:rsidRDefault="00FD7527" w:rsidP="00A7747E">
      <w:pPr>
        <w:widowControl/>
        <w:suppressAutoHyphens w:val="0"/>
        <w:ind w:left="360" w:right="-1"/>
        <w:jc w:val="both"/>
        <w:rPr>
          <w:rFonts w:eastAsia="Times New Roman"/>
          <w:color w:val="000000"/>
        </w:rPr>
      </w:pPr>
      <w:r w:rsidRPr="00A7747E">
        <w:rPr>
          <w:sz w:val="28"/>
          <w:szCs w:val="28"/>
        </w:rPr>
        <w:t>( Гриф Міністерства освіти  і науки України від 12.04.2013  № 1/11-6940)</w:t>
      </w:r>
    </w:p>
    <w:p w:rsidR="00FD7527" w:rsidRPr="004C24BA" w:rsidRDefault="00FD7527" w:rsidP="00F56D4E">
      <w:pPr>
        <w:pStyle w:val="a4"/>
        <w:widowControl/>
        <w:numPr>
          <w:ilvl w:val="0"/>
          <w:numId w:val="14"/>
        </w:numPr>
        <w:suppressAutoHyphens w:val="0"/>
        <w:ind w:right="-1"/>
        <w:jc w:val="both"/>
        <w:rPr>
          <w:rFonts w:eastAsia="Times New Roman"/>
          <w:color w:val="000000"/>
        </w:rPr>
      </w:pPr>
      <w:r>
        <w:rPr>
          <w:rFonts w:eastAsia="Times New Roman"/>
          <w:b/>
          <w:sz w:val="28"/>
          <w:szCs w:val="28"/>
        </w:rPr>
        <w:lastRenderedPageBreak/>
        <w:t>П</w:t>
      </w:r>
      <w:r w:rsidRPr="000E2ACA">
        <w:rPr>
          <w:rFonts w:eastAsia="Times New Roman"/>
          <w:b/>
          <w:sz w:val="28"/>
          <w:szCs w:val="28"/>
        </w:rPr>
        <w:t>арціальн</w:t>
      </w:r>
      <w:r w:rsidR="00D125BF">
        <w:rPr>
          <w:rFonts w:eastAsia="Times New Roman"/>
          <w:b/>
          <w:sz w:val="28"/>
          <w:szCs w:val="28"/>
        </w:rPr>
        <w:t xml:space="preserve">а </w:t>
      </w:r>
      <w:r w:rsidRPr="000E2ACA">
        <w:rPr>
          <w:rFonts w:eastAsia="Times New Roman"/>
          <w:b/>
          <w:color w:val="000000"/>
          <w:sz w:val="28"/>
          <w:szCs w:val="28"/>
        </w:rPr>
        <w:t>програмою</w:t>
      </w:r>
      <w:r w:rsidRPr="000E2ACA">
        <w:rPr>
          <w:rFonts w:eastAsia="Times New Roman"/>
          <w:color w:val="000000"/>
          <w:sz w:val="28"/>
          <w:szCs w:val="28"/>
        </w:rPr>
        <w:t xml:space="preserve"> з основ здоров’я та безпеки життєдіяльності дітей дошкільного віку </w:t>
      </w:r>
      <w:r w:rsidRPr="000E2ACA">
        <w:rPr>
          <w:rFonts w:eastAsia="Times New Roman"/>
          <w:b/>
          <w:color w:val="000000"/>
          <w:sz w:val="28"/>
          <w:szCs w:val="28"/>
        </w:rPr>
        <w:t xml:space="preserve">«Про себе треба знати, про себе треба дбати» </w:t>
      </w:r>
      <w:r w:rsidRPr="000E2ACA">
        <w:rPr>
          <w:rFonts w:eastAsia="Times New Roman"/>
          <w:color w:val="000000"/>
          <w:sz w:val="28"/>
          <w:szCs w:val="28"/>
        </w:rPr>
        <w:t>(автор Лохвицька Л.В.)</w:t>
      </w:r>
    </w:p>
    <w:p w:rsidR="004C24BA" w:rsidRDefault="004C24BA" w:rsidP="00DD750C">
      <w:pPr>
        <w:widowControl/>
        <w:suppressAutoHyphens w:val="0"/>
        <w:ind w:right="-1" w:firstLine="360"/>
        <w:jc w:val="both"/>
        <w:rPr>
          <w:rStyle w:val="a9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750C">
        <w:rPr>
          <w:rFonts w:eastAsia="Times New Roman"/>
          <w:color w:val="000000"/>
          <w:sz w:val="28"/>
          <w:szCs w:val="28"/>
        </w:rPr>
        <w:t xml:space="preserve">Відповідно до інструктивно-методичних рекомендацій МОН України </w:t>
      </w:r>
      <w:r w:rsidRPr="00DD750C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«Щодо організації діяльності закладів освіти, що</w:t>
      </w:r>
      <w:r w:rsidRPr="004C24BA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забезпечують здобуття</w:t>
      </w:r>
      <w:r w:rsidRPr="004C24B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4C24BA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дошкільної освіти у 20</w:t>
      </w:r>
      <w:r w:rsidR="00234D3A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20</w:t>
      </w:r>
      <w:r w:rsidRPr="004C24BA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/202</w:t>
      </w:r>
      <w:r w:rsidR="00234D3A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4C24BA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навчальному році», </w:t>
      </w:r>
      <w:r w:rsidRPr="004C24BA">
        <w:rPr>
          <w:rStyle w:val="a9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вихователі  дошкільних груп під час організованої навчально-пізнавальної діяльності  сприяли тому щоб вихованці отримували доступний віку обсяг інформації та вміли практично засвоювати важливі уміння та навички в рамках цієї інформації, опановували систему моральних цінностей, отримували життєвий соціальний досвід спілкування та поведінки.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цього в дошкільних групах було створено пізнавальне і компетентне предметно-просторове середовище</w:t>
      </w:r>
      <w:r w:rsidR="00DD750C">
        <w:rPr>
          <w:rStyle w:val="a9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яке впродовж навчального року трансформувалось, було багатофункціональним, варіативним, доступним та безпечним.</w:t>
      </w:r>
    </w:p>
    <w:p w:rsidR="00DD750C" w:rsidRDefault="00DD750C" w:rsidP="00DD750C">
      <w:pPr>
        <w:widowControl/>
        <w:suppressAutoHyphens w:val="0"/>
        <w:ind w:right="-1" w:firstLine="360"/>
        <w:jc w:val="both"/>
        <w:rPr>
          <w:rStyle w:val="a9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9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Весь освітній процес дошкільних груп здійснювався відповідно до освітньої програми та </w:t>
      </w:r>
      <w:r w:rsidR="00965796">
        <w:rPr>
          <w:rStyle w:val="a9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перспективного планування, 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забезпечував системність, послідовність та комплексність в організації діяльності з дітьми.</w:t>
      </w:r>
    </w:p>
    <w:p w:rsidR="00965796" w:rsidRPr="006E6BC0" w:rsidRDefault="006E6BC0" w:rsidP="00965796">
      <w:pPr>
        <w:rPr>
          <w:b/>
          <w:i/>
          <w:sz w:val="28"/>
          <w:szCs w:val="28"/>
          <w:u w:val="single"/>
        </w:rPr>
      </w:pPr>
      <w:r w:rsidRPr="006E6BC0">
        <w:rPr>
          <w:b/>
          <w:i/>
          <w:sz w:val="28"/>
          <w:szCs w:val="28"/>
          <w:u w:val="single"/>
        </w:rPr>
        <w:t xml:space="preserve">У дошкільних групах дитячого будинку </w:t>
      </w:r>
      <w:r w:rsidR="00965796" w:rsidRPr="006E6BC0">
        <w:rPr>
          <w:b/>
          <w:i/>
          <w:sz w:val="28"/>
          <w:szCs w:val="28"/>
          <w:u w:val="single"/>
        </w:rPr>
        <w:t xml:space="preserve"> </w:t>
      </w:r>
      <w:r w:rsidRPr="006E6BC0">
        <w:rPr>
          <w:b/>
          <w:i/>
          <w:sz w:val="28"/>
          <w:szCs w:val="28"/>
          <w:u w:val="single"/>
        </w:rPr>
        <w:t xml:space="preserve">впродовж </w:t>
      </w:r>
      <w:r w:rsidR="00965796" w:rsidRPr="006E6BC0">
        <w:rPr>
          <w:b/>
          <w:i/>
          <w:sz w:val="28"/>
          <w:szCs w:val="28"/>
          <w:u w:val="single"/>
        </w:rPr>
        <w:t xml:space="preserve"> 20</w:t>
      </w:r>
      <w:r w:rsidR="00234D3A">
        <w:rPr>
          <w:b/>
          <w:i/>
          <w:sz w:val="28"/>
          <w:szCs w:val="28"/>
          <w:u w:val="single"/>
        </w:rPr>
        <w:t>20</w:t>
      </w:r>
      <w:r w:rsidR="00965796" w:rsidRPr="006E6BC0">
        <w:rPr>
          <w:b/>
          <w:i/>
          <w:sz w:val="28"/>
          <w:szCs w:val="28"/>
          <w:u w:val="single"/>
        </w:rPr>
        <w:t>/20</w:t>
      </w:r>
      <w:r w:rsidRPr="006E6BC0">
        <w:rPr>
          <w:b/>
          <w:i/>
          <w:sz w:val="28"/>
          <w:szCs w:val="28"/>
          <w:u w:val="single"/>
        </w:rPr>
        <w:t>2</w:t>
      </w:r>
      <w:r w:rsidR="00234D3A">
        <w:rPr>
          <w:b/>
          <w:i/>
          <w:sz w:val="28"/>
          <w:szCs w:val="28"/>
          <w:u w:val="single"/>
        </w:rPr>
        <w:t>1</w:t>
      </w:r>
      <w:r w:rsidRPr="006E6BC0">
        <w:rPr>
          <w:b/>
          <w:i/>
          <w:sz w:val="28"/>
          <w:szCs w:val="28"/>
          <w:u w:val="single"/>
        </w:rPr>
        <w:t xml:space="preserve"> </w:t>
      </w:r>
      <w:r w:rsidR="00965796" w:rsidRPr="006E6BC0">
        <w:rPr>
          <w:b/>
          <w:i/>
          <w:sz w:val="28"/>
          <w:szCs w:val="28"/>
          <w:u w:val="single"/>
        </w:rPr>
        <w:t>навчально</w:t>
      </w:r>
      <w:r w:rsidRPr="006E6BC0">
        <w:rPr>
          <w:b/>
          <w:i/>
          <w:sz w:val="28"/>
          <w:szCs w:val="28"/>
          <w:u w:val="single"/>
        </w:rPr>
        <w:t>го</w:t>
      </w:r>
      <w:r w:rsidR="00965796" w:rsidRPr="006E6BC0">
        <w:rPr>
          <w:b/>
          <w:i/>
          <w:sz w:val="28"/>
          <w:szCs w:val="28"/>
          <w:u w:val="single"/>
        </w:rPr>
        <w:t xml:space="preserve"> ро</w:t>
      </w:r>
      <w:r w:rsidRPr="006E6BC0">
        <w:rPr>
          <w:b/>
          <w:i/>
          <w:sz w:val="28"/>
          <w:szCs w:val="28"/>
          <w:u w:val="single"/>
        </w:rPr>
        <w:t>ку</w:t>
      </w:r>
      <w:r w:rsidR="00965796" w:rsidRPr="006E6BC0">
        <w:rPr>
          <w:b/>
          <w:i/>
          <w:sz w:val="28"/>
          <w:szCs w:val="28"/>
          <w:u w:val="single"/>
        </w:rPr>
        <w:t xml:space="preserve"> було здійснено:</w:t>
      </w:r>
    </w:p>
    <w:p w:rsidR="00965796" w:rsidRPr="00965796" w:rsidRDefault="00965796" w:rsidP="00206C49">
      <w:pPr>
        <w:jc w:val="both"/>
        <w:rPr>
          <w:sz w:val="28"/>
          <w:szCs w:val="28"/>
        </w:rPr>
      </w:pPr>
      <w:r w:rsidRPr="00965796">
        <w:rPr>
          <w:sz w:val="28"/>
          <w:szCs w:val="28"/>
        </w:rPr>
        <w:t>-  навчально-методичне консультування учасників освітнього процесу;</w:t>
      </w:r>
    </w:p>
    <w:p w:rsidR="006E6BC0" w:rsidRDefault="00965796" w:rsidP="00206C49">
      <w:pPr>
        <w:jc w:val="both"/>
        <w:rPr>
          <w:sz w:val="28"/>
          <w:szCs w:val="28"/>
        </w:rPr>
      </w:pPr>
      <w:r w:rsidRPr="00965796">
        <w:rPr>
          <w:sz w:val="28"/>
          <w:szCs w:val="28"/>
        </w:rPr>
        <w:t>- удосконалювалися форми і методи роботи з педагогічними кадрами</w:t>
      </w:r>
      <w:r w:rsidR="006E6BC0">
        <w:rPr>
          <w:sz w:val="28"/>
          <w:szCs w:val="28"/>
        </w:rPr>
        <w:t>;</w:t>
      </w:r>
    </w:p>
    <w:p w:rsidR="00965796" w:rsidRPr="00965796" w:rsidRDefault="00965796" w:rsidP="00206C49">
      <w:pPr>
        <w:jc w:val="both"/>
        <w:rPr>
          <w:sz w:val="28"/>
          <w:szCs w:val="28"/>
        </w:rPr>
      </w:pPr>
      <w:r w:rsidRPr="00965796">
        <w:rPr>
          <w:sz w:val="28"/>
          <w:szCs w:val="28"/>
        </w:rPr>
        <w:t xml:space="preserve">- було ознайомлено з новинками навчально-методичної літератури, з освітніми технологіями </w:t>
      </w:r>
      <w:r w:rsidR="006E6BC0">
        <w:rPr>
          <w:sz w:val="28"/>
          <w:szCs w:val="28"/>
        </w:rPr>
        <w:t xml:space="preserve">, </w:t>
      </w:r>
      <w:r w:rsidRPr="00965796">
        <w:rPr>
          <w:sz w:val="28"/>
          <w:szCs w:val="28"/>
        </w:rPr>
        <w:t>організовано розробки;</w:t>
      </w:r>
    </w:p>
    <w:p w:rsidR="00965796" w:rsidRPr="00965796" w:rsidRDefault="00965796" w:rsidP="00206C49">
      <w:pPr>
        <w:jc w:val="both"/>
        <w:rPr>
          <w:sz w:val="28"/>
          <w:szCs w:val="28"/>
        </w:rPr>
      </w:pPr>
      <w:r w:rsidRPr="00965796">
        <w:rPr>
          <w:sz w:val="28"/>
          <w:szCs w:val="28"/>
        </w:rPr>
        <w:t>- було організовано і проведено  виставки методичних та періодичних видань до педрад, семінарів, творчих звітів, тощо;</w:t>
      </w:r>
    </w:p>
    <w:p w:rsidR="00965796" w:rsidRPr="006E6BC0" w:rsidRDefault="00965796" w:rsidP="00206C49">
      <w:pPr>
        <w:jc w:val="both"/>
        <w:rPr>
          <w:sz w:val="28"/>
          <w:szCs w:val="28"/>
        </w:rPr>
      </w:pPr>
      <w:r>
        <w:t xml:space="preserve">- </w:t>
      </w:r>
      <w:r w:rsidRPr="006E6BC0">
        <w:rPr>
          <w:sz w:val="28"/>
          <w:szCs w:val="28"/>
        </w:rPr>
        <w:t>було організовано безперервне вдосконалення фахової освіти та кваліфікації педагогічних</w:t>
      </w:r>
      <w:r>
        <w:t xml:space="preserve"> </w:t>
      </w:r>
      <w:r w:rsidR="006E6BC0">
        <w:t xml:space="preserve"> </w:t>
      </w:r>
      <w:r w:rsidR="006E6BC0" w:rsidRPr="006E6BC0">
        <w:rPr>
          <w:sz w:val="28"/>
          <w:szCs w:val="28"/>
        </w:rPr>
        <w:t xml:space="preserve">працівників </w:t>
      </w:r>
      <w:r w:rsidRPr="006E6BC0">
        <w:rPr>
          <w:sz w:val="28"/>
          <w:szCs w:val="28"/>
        </w:rPr>
        <w:t>шляхом відвідування методичних заходів закладу, курсів підвищення кваліфікації, тощо;</w:t>
      </w:r>
    </w:p>
    <w:p w:rsidR="00965796" w:rsidRPr="006E6BC0" w:rsidRDefault="00965796" w:rsidP="00206C49">
      <w:pPr>
        <w:jc w:val="both"/>
        <w:rPr>
          <w:sz w:val="28"/>
          <w:szCs w:val="28"/>
        </w:rPr>
      </w:pPr>
      <w:r w:rsidRPr="006E6BC0">
        <w:rPr>
          <w:sz w:val="28"/>
          <w:szCs w:val="28"/>
        </w:rPr>
        <w:t>- систематично вивчалися умови забезпечення психофізичного здоров’я та рівня розвитку вихованців дошкільн</w:t>
      </w:r>
      <w:r w:rsidR="006E6BC0">
        <w:rPr>
          <w:sz w:val="28"/>
          <w:szCs w:val="28"/>
        </w:rPr>
        <w:t>их</w:t>
      </w:r>
      <w:r w:rsidRPr="006E6BC0">
        <w:rPr>
          <w:sz w:val="28"/>
          <w:szCs w:val="28"/>
        </w:rPr>
        <w:t xml:space="preserve"> </w:t>
      </w:r>
      <w:r w:rsidR="006E6BC0">
        <w:rPr>
          <w:sz w:val="28"/>
          <w:szCs w:val="28"/>
        </w:rPr>
        <w:t xml:space="preserve">груп </w:t>
      </w:r>
      <w:r w:rsidRPr="006E6BC0">
        <w:rPr>
          <w:sz w:val="28"/>
          <w:szCs w:val="28"/>
        </w:rPr>
        <w:t xml:space="preserve"> відповідно до Базового компонента дошкільної освіти шляхом тематичного та комплексного вивчення, контролю адміністрації;</w:t>
      </w:r>
    </w:p>
    <w:p w:rsidR="00965796" w:rsidRDefault="00965796" w:rsidP="00206C49">
      <w:pPr>
        <w:jc w:val="both"/>
        <w:rPr>
          <w:sz w:val="28"/>
          <w:szCs w:val="28"/>
        </w:rPr>
      </w:pPr>
      <w:r w:rsidRPr="006E6BC0">
        <w:rPr>
          <w:sz w:val="28"/>
          <w:szCs w:val="28"/>
        </w:rPr>
        <w:t>- належно організовано процес самоосвіти педагогів закладу дошкільної освіти шляхом рекомендацій методичної літератури для вивчення і опрацювання та звітування про  результати самоосвіти.</w:t>
      </w:r>
    </w:p>
    <w:p w:rsidR="003F38EB" w:rsidRDefault="003F38EB" w:rsidP="003F38EB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 закладі системними є такі форми контролю за результатами освітньої діяльності: перевірка планів вихователів, контрольні заняття, з дошкільниками та дітьми шкільного віку,  що проводяться два раз у році, вивчення самопідготовки, перевірка техніки читання у школярів. Відповідно до цього проводиться аналіз та визначаються нові завдання над якими потрібно працювати педагогічному колективу.</w:t>
      </w:r>
    </w:p>
    <w:p w:rsidR="0085171E" w:rsidRPr="003F38EB" w:rsidRDefault="000B3C9D" w:rsidP="00F56D4E">
      <w:pPr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3F38EB">
        <w:rPr>
          <w:rFonts w:eastAsia="Times New Roman"/>
          <w:b/>
          <w:i/>
          <w:sz w:val="28"/>
          <w:szCs w:val="28"/>
          <w:lang w:eastAsia="ru-RU"/>
        </w:rPr>
        <w:t>О</w:t>
      </w:r>
      <w:r w:rsidR="00D125BF" w:rsidRPr="003F38EB">
        <w:rPr>
          <w:rFonts w:eastAsia="Times New Roman"/>
          <w:b/>
          <w:i/>
          <w:sz w:val="28"/>
          <w:szCs w:val="28"/>
          <w:lang w:eastAsia="ru-RU"/>
        </w:rPr>
        <w:t xml:space="preserve">світній </w:t>
      </w:r>
      <w:r w:rsidR="0085171E" w:rsidRPr="003F38EB">
        <w:rPr>
          <w:rFonts w:eastAsia="Times New Roman"/>
          <w:b/>
          <w:i/>
          <w:sz w:val="28"/>
          <w:szCs w:val="28"/>
          <w:lang w:eastAsia="ru-RU"/>
        </w:rPr>
        <w:t xml:space="preserve"> процес </w:t>
      </w:r>
      <w:r w:rsidRPr="003F38EB">
        <w:rPr>
          <w:rFonts w:eastAsia="Times New Roman"/>
          <w:b/>
          <w:i/>
          <w:sz w:val="28"/>
          <w:szCs w:val="28"/>
          <w:lang w:eastAsia="ru-RU"/>
        </w:rPr>
        <w:t xml:space="preserve">в родинних групах </w:t>
      </w:r>
      <w:r w:rsidR="0085171E" w:rsidRPr="003F38EB">
        <w:rPr>
          <w:rFonts w:eastAsia="Times New Roman"/>
          <w:b/>
          <w:i/>
          <w:sz w:val="28"/>
          <w:szCs w:val="28"/>
          <w:lang w:eastAsia="ru-RU"/>
        </w:rPr>
        <w:t>організовувався через:</w:t>
      </w:r>
    </w:p>
    <w:p w:rsidR="0085171E" w:rsidRPr="00984C64" w:rsidRDefault="000B3C9D" w:rsidP="00F56D4E">
      <w:pPr>
        <w:numPr>
          <w:ilvl w:val="0"/>
          <w:numId w:val="6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Організацію методичних заходів педагогів</w:t>
      </w:r>
      <w:r w:rsidR="0085171E" w:rsidRPr="00984C64">
        <w:rPr>
          <w:rFonts w:eastAsia="Times New Roman"/>
          <w:sz w:val="28"/>
          <w:szCs w:val="28"/>
          <w:lang w:eastAsia="ru-RU"/>
        </w:rPr>
        <w:t>;</w:t>
      </w:r>
    </w:p>
    <w:p w:rsidR="0085171E" w:rsidRPr="00984C64" w:rsidRDefault="000B3C9D" w:rsidP="00F56D4E">
      <w:pPr>
        <w:numPr>
          <w:ilvl w:val="0"/>
          <w:numId w:val="6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85171E" w:rsidRPr="00984C64">
        <w:rPr>
          <w:rFonts w:eastAsia="Times New Roman"/>
          <w:sz w:val="28"/>
          <w:szCs w:val="28"/>
          <w:lang w:eastAsia="ru-RU"/>
        </w:rPr>
        <w:t xml:space="preserve">півпрацю з школою та </w:t>
      </w:r>
      <w:r w:rsidR="00D125BF">
        <w:rPr>
          <w:rFonts w:eastAsia="Times New Roman"/>
          <w:sz w:val="28"/>
          <w:szCs w:val="28"/>
          <w:lang w:eastAsia="ru-RU"/>
        </w:rPr>
        <w:t>волонтерами БФ «Обітниця»</w:t>
      </w:r>
      <w:r>
        <w:rPr>
          <w:rFonts w:eastAsia="Times New Roman"/>
          <w:sz w:val="28"/>
          <w:szCs w:val="28"/>
          <w:lang w:eastAsia="ru-RU"/>
        </w:rPr>
        <w:t>, «Дорога життя»</w:t>
      </w:r>
      <w:r w:rsidR="0085171E" w:rsidRPr="00984C64">
        <w:rPr>
          <w:rFonts w:eastAsia="Times New Roman"/>
          <w:sz w:val="28"/>
          <w:szCs w:val="28"/>
          <w:lang w:eastAsia="ru-RU"/>
        </w:rPr>
        <w:t>;</w:t>
      </w:r>
    </w:p>
    <w:p w:rsidR="0085171E" w:rsidRPr="00984C64" w:rsidRDefault="000B3C9D" w:rsidP="00F56D4E">
      <w:pPr>
        <w:numPr>
          <w:ilvl w:val="0"/>
          <w:numId w:val="6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85171E" w:rsidRPr="00984C64">
        <w:rPr>
          <w:rFonts w:eastAsia="Times New Roman"/>
          <w:sz w:val="28"/>
          <w:szCs w:val="28"/>
          <w:lang w:eastAsia="ru-RU"/>
        </w:rPr>
        <w:t>оціалізацію вихованців дитячого будинку;</w:t>
      </w:r>
    </w:p>
    <w:p w:rsidR="0085171E" w:rsidRPr="00984C64" w:rsidRDefault="000B3C9D" w:rsidP="00F56D4E">
      <w:pPr>
        <w:numPr>
          <w:ilvl w:val="0"/>
          <w:numId w:val="6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85171E" w:rsidRPr="00984C64">
        <w:rPr>
          <w:rFonts w:eastAsia="Times New Roman"/>
          <w:sz w:val="28"/>
          <w:szCs w:val="28"/>
          <w:lang w:eastAsia="ru-RU"/>
        </w:rPr>
        <w:t>истему профорієнтаційної роботи;</w:t>
      </w:r>
    </w:p>
    <w:p w:rsidR="0085171E" w:rsidRDefault="000B3C9D" w:rsidP="00F56D4E">
      <w:pPr>
        <w:numPr>
          <w:ilvl w:val="0"/>
          <w:numId w:val="6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</w:t>
      </w:r>
      <w:r w:rsidR="0085171E" w:rsidRPr="00984C64">
        <w:rPr>
          <w:rFonts w:eastAsia="Times New Roman"/>
          <w:sz w:val="28"/>
          <w:szCs w:val="28"/>
          <w:lang w:eastAsia="ru-RU"/>
        </w:rPr>
        <w:t>містовну виховну роботу.</w:t>
      </w:r>
    </w:p>
    <w:p w:rsidR="000B3C9D" w:rsidRDefault="000B3C9D" w:rsidP="004A5C3D">
      <w:pPr>
        <w:ind w:firstLine="36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Створюючи </w:t>
      </w:r>
      <w:r w:rsidR="00E170AD">
        <w:rPr>
          <w:rFonts w:eastAsia="Times New Roman"/>
          <w:sz w:val="28"/>
          <w:szCs w:val="28"/>
          <w:lang w:eastAsia="ru-RU"/>
        </w:rPr>
        <w:t>умови для всебічно-розвиненої,</w:t>
      </w:r>
      <w:r>
        <w:rPr>
          <w:rFonts w:eastAsia="Times New Roman"/>
          <w:sz w:val="28"/>
          <w:szCs w:val="28"/>
          <w:lang w:eastAsia="ru-RU"/>
        </w:rPr>
        <w:t xml:space="preserve"> обізнаної особистості та з метою реалізації освітніх завдань впродовж навчального року педагогічним колективом проводилась</w:t>
      </w:r>
      <w:r w:rsidR="00E170A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ви</w:t>
      </w:r>
      <w:r w:rsidR="00E170AD">
        <w:rPr>
          <w:rFonts w:eastAsia="Times New Roman"/>
          <w:sz w:val="28"/>
          <w:szCs w:val="28"/>
          <w:lang w:eastAsia="ru-RU"/>
        </w:rPr>
        <w:t>ховна діяльність відповідно до річного плану роботи та листів-рекомендацій департаменту облдержадміністрації та МОН України про проведення відповідних виховних заходів.</w:t>
      </w:r>
    </w:p>
    <w:p w:rsidR="00B167BE" w:rsidRDefault="004A5C3D" w:rsidP="00B167BE">
      <w:pPr>
        <w:ind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Відповідно</w:t>
      </w:r>
      <w:r w:rsidR="0095070D">
        <w:rPr>
          <w:rFonts w:eastAsia="Times New Roman"/>
          <w:sz w:val="28"/>
          <w:szCs w:val="28"/>
          <w:lang w:eastAsia="ru-RU"/>
        </w:rPr>
        <w:t>, в</w:t>
      </w:r>
      <w:r>
        <w:rPr>
          <w:rFonts w:eastAsia="Times New Roman"/>
          <w:sz w:val="28"/>
          <w:szCs w:val="28"/>
          <w:lang w:eastAsia="ru-RU"/>
        </w:rPr>
        <w:t>продовж навчального року були проведені тематичні тижні:  «Тиждень українського козацтва», «</w:t>
      </w:r>
      <w:r w:rsidR="00A86DE1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>иждень безпеки життєдіяльності», «Тиждень екологічних знань». «</w:t>
      </w:r>
      <w:r w:rsidR="00A86DE1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 xml:space="preserve">иждень української мови та </w:t>
      </w:r>
      <w:r w:rsidRPr="0095070D">
        <w:rPr>
          <w:rFonts w:eastAsia="Times New Roman"/>
          <w:sz w:val="28"/>
          <w:szCs w:val="28"/>
          <w:lang w:eastAsia="ru-RU"/>
        </w:rPr>
        <w:t>літератури», «ІІ етап тижня безпеки дорожнього руху», «Тиждень національно-патріотичного виховання», «Тиждень присвя</w:t>
      </w:r>
      <w:r w:rsidR="0095070D" w:rsidRPr="0095070D">
        <w:rPr>
          <w:rFonts w:eastAsia="Times New Roman"/>
          <w:sz w:val="28"/>
          <w:szCs w:val="28"/>
          <w:lang w:eastAsia="ru-RU"/>
        </w:rPr>
        <w:t>чений всесвітньому Дню боротьби</w:t>
      </w:r>
      <w:r w:rsidR="0095070D">
        <w:rPr>
          <w:rFonts w:eastAsia="Times New Roman"/>
          <w:sz w:val="28"/>
          <w:szCs w:val="28"/>
          <w:lang w:eastAsia="ru-RU"/>
        </w:rPr>
        <w:t xml:space="preserve"> </w:t>
      </w:r>
      <w:r w:rsidRPr="0095070D">
        <w:rPr>
          <w:rFonts w:eastAsia="Times New Roman"/>
          <w:sz w:val="28"/>
          <w:szCs w:val="28"/>
          <w:lang w:eastAsia="ru-RU"/>
        </w:rPr>
        <w:t>зі СНІДом», «Всеукраїнський тиждень права», «Тиждень патріотичного виховання», «Декада антиалкогольної, антинікотинової, антинаркотичної пропаганди»,</w:t>
      </w:r>
      <w:r w:rsidR="0095070D" w:rsidRPr="0095070D">
        <w:rPr>
          <w:rFonts w:eastAsia="Times New Roman"/>
          <w:sz w:val="28"/>
          <w:szCs w:val="28"/>
          <w:lang w:eastAsia="ru-RU"/>
        </w:rPr>
        <w:t xml:space="preserve">  «Тиждень сприяння здорового способу життя та безпеки життєдіяльності на тему: «Здоровий спосіб життя – це модно!»</w:t>
      </w:r>
      <w:r w:rsidR="0095070D">
        <w:rPr>
          <w:rFonts w:eastAsia="Times New Roman"/>
          <w:sz w:val="28"/>
          <w:szCs w:val="28"/>
          <w:lang w:eastAsia="ru-RU"/>
        </w:rPr>
        <w:t>, «Тиждень здоров’я та здорового способу життя».</w:t>
      </w:r>
      <w:r w:rsidR="00B167BE" w:rsidRPr="00B167BE">
        <w:rPr>
          <w:sz w:val="28"/>
          <w:szCs w:val="28"/>
        </w:rPr>
        <w:t xml:space="preserve"> </w:t>
      </w:r>
    </w:p>
    <w:p w:rsidR="003F38EB" w:rsidRDefault="003F38EB" w:rsidP="00B167B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організації тематичних тижнів є необхідною та результативною діяльність та підтримка бібліотекаря дитячого будинку Коструб Т.М.,</w:t>
      </w:r>
      <w:r w:rsidR="00F33D29">
        <w:rPr>
          <w:sz w:val="28"/>
          <w:szCs w:val="28"/>
        </w:rPr>
        <w:t xml:space="preserve"> та Лиса Л.І</w:t>
      </w:r>
      <w:r>
        <w:rPr>
          <w:sz w:val="28"/>
          <w:szCs w:val="28"/>
        </w:rPr>
        <w:t xml:space="preserve"> як</w:t>
      </w:r>
      <w:r w:rsidR="00F33D29">
        <w:rPr>
          <w:sz w:val="28"/>
          <w:szCs w:val="28"/>
        </w:rPr>
        <w:t>і</w:t>
      </w:r>
      <w:r>
        <w:rPr>
          <w:sz w:val="28"/>
          <w:szCs w:val="28"/>
        </w:rPr>
        <w:t xml:space="preserve"> систематично проводить цикл бібліотечних заходів, оформлює тематичні полички та виставки літератури до знаменних та пам’ятних дат. Крім цього впродовж навчального року надає допомогу педагогічному колективу в доборі художньої літератури та </w:t>
      </w:r>
      <w:r w:rsidR="00D55A45">
        <w:rPr>
          <w:sz w:val="28"/>
          <w:szCs w:val="28"/>
        </w:rPr>
        <w:t>Інтернет</w:t>
      </w:r>
      <w:r>
        <w:rPr>
          <w:sz w:val="28"/>
          <w:szCs w:val="28"/>
        </w:rPr>
        <w:t xml:space="preserve"> матеріалів </w:t>
      </w:r>
      <w:r w:rsidR="00D55A45">
        <w:rPr>
          <w:sz w:val="28"/>
          <w:szCs w:val="28"/>
        </w:rPr>
        <w:t>для проведення виховних заходів.</w:t>
      </w:r>
      <w:r>
        <w:rPr>
          <w:sz w:val="28"/>
          <w:szCs w:val="28"/>
        </w:rPr>
        <w:t xml:space="preserve"> </w:t>
      </w:r>
    </w:p>
    <w:p w:rsidR="00B167BE" w:rsidRDefault="0095070D" w:rsidP="00A86DE1">
      <w:pPr>
        <w:ind w:firstLine="3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З метою проведення профілактичних заходів щодо насильства серед дітей, формування відповідальної та безпечної поведінки, створення умов для самореалізації особистості було проведено інформаційно-профілактичні заходи: «Стоп булінг», «Ефективна взаємодія», «Куріння», «Безпечний </w:t>
      </w:r>
      <w:r w:rsidR="00A86DE1">
        <w:rPr>
          <w:rFonts w:eastAsia="Times New Roman"/>
          <w:sz w:val="28"/>
          <w:szCs w:val="28"/>
          <w:lang w:eastAsia="ru-RU"/>
        </w:rPr>
        <w:t>Інтернет</w:t>
      </w:r>
      <w:r>
        <w:rPr>
          <w:rFonts w:eastAsia="Times New Roman"/>
          <w:sz w:val="28"/>
          <w:szCs w:val="28"/>
          <w:lang w:eastAsia="ru-RU"/>
        </w:rPr>
        <w:t>», «Скажемо «Ні» насильству», «</w:t>
      </w:r>
      <w:r w:rsidR="00B167BE">
        <w:rPr>
          <w:rFonts w:eastAsia="Times New Roman"/>
          <w:sz w:val="28"/>
          <w:szCs w:val="28"/>
          <w:lang w:eastAsia="ru-RU"/>
        </w:rPr>
        <w:t>Права людини. Конвенція ООН про права людини</w:t>
      </w:r>
      <w:r>
        <w:rPr>
          <w:rFonts w:eastAsia="Times New Roman"/>
          <w:sz w:val="28"/>
          <w:szCs w:val="28"/>
          <w:lang w:eastAsia="ru-RU"/>
        </w:rPr>
        <w:t>»</w:t>
      </w:r>
      <w:r w:rsidR="00B167BE">
        <w:rPr>
          <w:rFonts w:eastAsia="Times New Roman"/>
          <w:sz w:val="28"/>
          <w:szCs w:val="28"/>
          <w:lang w:eastAsia="ru-RU"/>
        </w:rPr>
        <w:t xml:space="preserve">, «Моє здоров’я. Шкідливі звички та їх вплив на організм людини», профілактичне заняття щодо здорового способу життя «Захисти себе» - всі перераховані заходи проведені практичним психологом дитячого будинку Тайхман А.В. </w:t>
      </w:r>
      <w:r w:rsidR="00B167BE">
        <w:rPr>
          <w:sz w:val="28"/>
          <w:szCs w:val="28"/>
        </w:rPr>
        <w:t>Діяльність практичного психолога охоплює всіх вихованців дитячого будинку та працівників. Протягом навчального року</w:t>
      </w:r>
      <w:r w:rsidR="006B447A">
        <w:rPr>
          <w:sz w:val="28"/>
          <w:szCs w:val="28"/>
        </w:rPr>
        <w:t xml:space="preserve"> вона</w:t>
      </w:r>
      <w:r w:rsidR="00B167BE">
        <w:rPr>
          <w:sz w:val="28"/>
          <w:szCs w:val="28"/>
        </w:rPr>
        <w:t xml:space="preserve"> організувала цікаві тренінги з педагогічним колективом та з вихованцями закладу, проводила різні види діагностики, індивідуальні консультації з вихованцями та вихователями, займалась просвітницькою та профорієнтаційною діяльністю.</w:t>
      </w:r>
      <w:r w:rsidR="003F38EB">
        <w:rPr>
          <w:sz w:val="28"/>
          <w:szCs w:val="28"/>
        </w:rPr>
        <w:t xml:space="preserve"> Алла Володимирівна здійснює компетентну психологічну підтримку всіх учасників освітнього процесу в закладі.</w:t>
      </w:r>
    </w:p>
    <w:p w:rsidR="00B167BE" w:rsidRDefault="00B167BE" w:rsidP="00B167B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Цікав</w:t>
      </w:r>
      <w:r w:rsidR="00387DC2">
        <w:rPr>
          <w:sz w:val="28"/>
          <w:szCs w:val="28"/>
        </w:rPr>
        <w:t>о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пізнавальн</w:t>
      </w:r>
      <w:r w:rsidR="00387DC2">
        <w:rPr>
          <w:sz w:val="28"/>
          <w:szCs w:val="28"/>
        </w:rPr>
        <w:t>о</w:t>
      </w:r>
      <w:proofErr w:type="spellEnd"/>
      <w:r w:rsidR="00F33D29">
        <w:rPr>
          <w:sz w:val="28"/>
          <w:szCs w:val="28"/>
        </w:rPr>
        <w:t xml:space="preserve"> бул</w:t>
      </w:r>
      <w:r w:rsidR="007523AC">
        <w:rPr>
          <w:sz w:val="28"/>
          <w:szCs w:val="28"/>
        </w:rPr>
        <w:t>и</w:t>
      </w:r>
      <w:r w:rsidR="00F33D29">
        <w:rPr>
          <w:sz w:val="28"/>
          <w:szCs w:val="28"/>
        </w:rPr>
        <w:t xml:space="preserve"> проведен</w:t>
      </w:r>
      <w:r w:rsidR="007523AC">
        <w:rPr>
          <w:sz w:val="28"/>
          <w:szCs w:val="28"/>
        </w:rPr>
        <w:t>і</w:t>
      </w:r>
      <w:r w:rsidR="00F33D29">
        <w:rPr>
          <w:sz w:val="28"/>
          <w:szCs w:val="28"/>
        </w:rPr>
        <w:t xml:space="preserve"> відкриті</w:t>
      </w:r>
      <w:r>
        <w:rPr>
          <w:sz w:val="28"/>
          <w:szCs w:val="28"/>
        </w:rPr>
        <w:t xml:space="preserve"> виховн</w:t>
      </w:r>
      <w:r w:rsidR="007523AC">
        <w:rPr>
          <w:sz w:val="28"/>
          <w:szCs w:val="28"/>
        </w:rPr>
        <w:t>і</w:t>
      </w:r>
      <w:r>
        <w:rPr>
          <w:sz w:val="28"/>
          <w:szCs w:val="28"/>
        </w:rPr>
        <w:t xml:space="preserve"> зах</w:t>
      </w:r>
      <w:r w:rsidR="007523AC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7523AC">
        <w:rPr>
          <w:sz w:val="28"/>
          <w:szCs w:val="28"/>
        </w:rPr>
        <w:t>и</w:t>
      </w:r>
    </w:p>
    <w:p w:rsidR="00387DC2" w:rsidRDefault="0052782E" w:rsidP="00B167B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Відкрите </w:t>
      </w:r>
      <w:r w:rsidR="002C6ECB">
        <w:rPr>
          <w:sz w:val="28"/>
          <w:szCs w:val="28"/>
        </w:rPr>
        <w:t xml:space="preserve">групове </w:t>
      </w:r>
      <w:r>
        <w:rPr>
          <w:sz w:val="28"/>
          <w:szCs w:val="28"/>
        </w:rPr>
        <w:t>логопедичне заняття «</w:t>
      </w:r>
      <w:r w:rsidR="007523AC">
        <w:rPr>
          <w:sz w:val="28"/>
          <w:szCs w:val="28"/>
        </w:rPr>
        <w:t>Твори добро бо ти людина</w:t>
      </w:r>
      <w:r>
        <w:rPr>
          <w:sz w:val="28"/>
          <w:szCs w:val="28"/>
        </w:rPr>
        <w:t>»</w:t>
      </w:r>
      <w:r w:rsidR="002C6ECB">
        <w:rPr>
          <w:sz w:val="28"/>
          <w:szCs w:val="28"/>
        </w:rPr>
        <w:t xml:space="preserve"> провела вчитель-логопед </w:t>
      </w:r>
      <w:r w:rsidR="00F33D29">
        <w:rPr>
          <w:sz w:val="28"/>
          <w:szCs w:val="28"/>
        </w:rPr>
        <w:t>Неверкло О.П</w:t>
      </w:r>
      <w:r w:rsidR="002C6ECB">
        <w:rPr>
          <w:sz w:val="28"/>
          <w:szCs w:val="28"/>
        </w:rPr>
        <w:t xml:space="preserve"> </w:t>
      </w:r>
      <w:r w:rsidR="00B94362">
        <w:rPr>
          <w:sz w:val="28"/>
          <w:szCs w:val="28"/>
        </w:rPr>
        <w:t xml:space="preserve">яка також атестувалась, </w:t>
      </w:r>
      <w:r w:rsidR="002C6ECB">
        <w:rPr>
          <w:sz w:val="28"/>
          <w:szCs w:val="28"/>
        </w:rPr>
        <w:t>її індивідуальні та групові заняття з дітьми-</w:t>
      </w:r>
      <w:r w:rsidR="00F33D29">
        <w:rPr>
          <w:sz w:val="28"/>
          <w:szCs w:val="28"/>
        </w:rPr>
        <w:t>школярами</w:t>
      </w:r>
      <w:r w:rsidR="002C6ECB">
        <w:rPr>
          <w:sz w:val="28"/>
          <w:szCs w:val="28"/>
        </w:rPr>
        <w:t xml:space="preserve"> вирізняються системністю, диференційованим підходом, сприяють фонематичному розвитку у д</w:t>
      </w:r>
      <w:r w:rsidR="00B94362">
        <w:rPr>
          <w:sz w:val="28"/>
          <w:szCs w:val="28"/>
        </w:rPr>
        <w:t>ітей мають корекційний характер та професіоналізм.</w:t>
      </w:r>
    </w:p>
    <w:p w:rsidR="00B94362" w:rsidRDefault="00F33D29" w:rsidP="00B167B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Два роки</w:t>
      </w:r>
      <w:r w:rsidR="00B94362">
        <w:rPr>
          <w:sz w:val="28"/>
          <w:szCs w:val="28"/>
        </w:rPr>
        <w:t xml:space="preserve"> в дитячому будинку працює вихователь </w:t>
      </w:r>
      <w:r>
        <w:rPr>
          <w:sz w:val="28"/>
          <w:szCs w:val="28"/>
        </w:rPr>
        <w:t>Циганчук М.Ю</w:t>
      </w:r>
      <w:r w:rsidR="00B94362">
        <w:rPr>
          <w:sz w:val="28"/>
          <w:szCs w:val="28"/>
        </w:rPr>
        <w:t xml:space="preserve">., яка атестувалась на </w:t>
      </w:r>
      <w:r>
        <w:rPr>
          <w:sz w:val="28"/>
          <w:szCs w:val="28"/>
        </w:rPr>
        <w:t>присвоєння спеціаліст ІІ категорії.</w:t>
      </w:r>
      <w:r w:rsidR="00B94362">
        <w:rPr>
          <w:sz w:val="28"/>
          <w:szCs w:val="28"/>
        </w:rPr>
        <w:t xml:space="preserve"> За цей короткий період вона зарекомендувала себе, як </w:t>
      </w:r>
      <w:r w:rsidR="00A86DE1">
        <w:rPr>
          <w:sz w:val="28"/>
          <w:szCs w:val="28"/>
        </w:rPr>
        <w:t>здібний</w:t>
      </w:r>
      <w:r w:rsidR="006B447A">
        <w:rPr>
          <w:sz w:val="28"/>
          <w:szCs w:val="28"/>
        </w:rPr>
        <w:t>,</w:t>
      </w:r>
      <w:r w:rsidR="00A86DE1">
        <w:rPr>
          <w:sz w:val="28"/>
          <w:szCs w:val="28"/>
        </w:rPr>
        <w:t xml:space="preserve"> з творчим потенціалом педагог, Постійно працює над собою, вдосконалює ІК технології, розробляє цікавий наочно-дидактичний матеріал для роботи з дітьми. Постійно створює для дітей ситуації </w:t>
      </w:r>
      <w:r w:rsidR="00A86DE1">
        <w:rPr>
          <w:sz w:val="28"/>
          <w:szCs w:val="28"/>
        </w:rPr>
        <w:lastRenderedPageBreak/>
        <w:t>успіху, де діти можуть повірити в себе та свої можливості.</w:t>
      </w:r>
    </w:p>
    <w:p w:rsidR="001F5DFC" w:rsidRDefault="001F5DFC" w:rsidP="00B167B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Добош О.І влаштувала для дітей справжню подорож у світ казки. Діти з задоволенням приймали участь у драматизацію улюблених казок.</w:t>
      </w:r>
      <w:bookmarkStart w:id="0" w:name="_GoBack"/>
      <w:bookmarkEnd w:id="0"/>
    </w:p>
    <w:p w:rsidR="003F38EB" w:rsidRDefault="00A86DE1" w:rsidP="00D55A45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Однією з важливих складових освітньої роботи </w:t>
      </w:r>
      <w:r w:rsidR="009F686F">
        <w:rPr>
          <w:rFonts w:eastAsia="Times New Roman"/>
          <w:sz w:val="28"/>
          <w:szCs w:val="28"/>
          <w:lang w:eastAsia="ru-RU"/>
        </w:rPr>
        <w:t xml:space="preserve">дитячого будинку є організація гурткової роботи. Протягом року діти займались в гуртках з фаховими спеціалістами </w:t>
      </w:r>
      <w:r w:rsidR="009F686F" w:rsidRPr="00E5789E">
        <w:rPr>
          <w:rFonts w:eastAsia="Times New Roman"/>
          <w:sz w:val="28"/>
          <w:szCs w:val="28"/>
          <w:lang w:eastAsia="ru-RU"/>
        </w:rPr>
        <w:t xml:space="preserve">хореографією, зображувальною діяльністю, вокалом, що розвивають творчі та естетичні здібності наших </w:t>
      </w:r>
      <w:r w:rsidR="009F686F">
        <w:rPr>
          <w:rFonts w:eastAsia="Times New Roman"/>
          <w:sz w:val="28"/>
          <w:szCs w:val="28"/>
          <w:lang w:eastAsia="ru-RU"/>
        </w:rPr>
        <w:t>вихованців. К</w:t>
      </w:r>
      <w:r w:rsidR="009F686F" w:rsidRPr="00E5789E">
        <w:rPr>
          <w:rFonts w:eastAsia="Times New Roman"/>
          <w:sz w:val="28"/>
          <w:szCs w:val="28"/>
          <w:lang w:eastAsia="ru-RU"/>
        </w:rPr>
        <w:t xml:space="preserve">ерівники гуртків </w:t>
      </w:r>
      <w:proofErr w:type="spellStart"/>
      <w:r w:rsidR="009F686F">
        <w:rPr>
          <w:rFonts w:eastAsia="Times New Roman"/>
          <w:sz w:val="28"/>
          <w:szCs w:val="28"/>
          <w:lang w:eastAsia="ru-RU"/>
        </w:rPr>
        <w:t>Французова</w:t>
      </w:r>
      <w:proofErr w:type="spellEnd"/>
      <w:r w:rsidR="009F686F">
        <w:rPr>
          <w:rFonts w:eastAsia="Times New Roman"/>
          <w:sz w:val="28"/>
          <w:szCs w:val="28"/>
          <w:lang w:eastAsia="ru-RU"/>
        </w:rPr>
        <w:t xml:space="preserve"> В.Б., </w:t>
      </w:r>
      <w:proofErr w:type="spellStart"/>
      <w:r w:rsidR="009F686F">
        <w:rPr>
          <w:rFonts w:eastAsia="Times New Roman"/>
          <w:sz w:val="28"/>
          <w:szCs w:val="28"/>
          <w:lang w:eastAsia="ru-RU"/>
        </w:rPr>
        <w:t>Остап'юк</w:t>
      </w:r>
      <w:proofErr w:type="spellEnd"/>
      <w:r w:rsidR="009F686F">
        <w:rPr>
          <w:rFonts w:eastAsia="Times New Roman"/>
          <w:sz w:val="28"/>
          <w:szCs w:val="28"/>
          <w:lang w:eastAsia="ru-RU"/>
        </w:rPr>
        <w:t xml:space="preserve"> Л.М., Цифра В.В. та у фізкультурно-оздоровчому гуртку, який проводила спеціаліст Саламова А.М. Зайнятість дітей у цих гуртках дає хоч і невеликі, та все ж необхідні для загального розвитку дітей результати. Художні вокальні та хореографічні номери вихованців є прикрасою традиційних щорічних свят, що проводяться впродовж навчального року в закладі. А зайнятість у фізкультурно-оздоровчому гуртку, сприяє зміцненню здоров’я дітей, їх правильному фізичному розвитку та загальній фізичній підготовці.</w:t>
      </w:r>
    </w:p>
    <w:p w:rsidR="002623EF" w:rsidRDefault="00D55A45" w:rsidP="00F56D4E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Вже традиційно вихованці закладу під керівництвом досвідчених педагогів </w:t>
      </w:r>
      <w:r w:rsidR="0097461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беруть участь у </w:t>
      </w:r>
      <w:r w:rsidR="0097461B">
        <w:rPr>
          <w:rFonts w:eastAsia="Times New Roman"/>
          <w:sz w:val="28"/>
          <w:szCs w:val="28"/>
          <w:lang w:eastAsia="ru-RU"/>
        </w:rPr>
        <w:t xml:space="preserve">щорічних </w:t>
      </w:r>
      <w:r w:rsidR="00834A7D">
        <w:rPr>
          <w:rFonts w:eastAsia="Times New Roman"/>
          <w:sz w:val="28"/>
          <w:szCs w:val="28"/>
          <w:lang w:eastAsia="ru-RU"/>
        </w:rPr>
        <w:t xml:space="preserve">обласних конкурсах: писали твори </w:t>
      </w:r>
      <w:r w:rsidR="0097461B">
        <w:rPr>
          <w:rFonts w:eastAsia="Times New Roman"/>
          <w:sz w:val="28"/>
          <w:szCs w:val="28"/>
          <w:lang w:eastAsia="ru-RU"/>
        </w:rPr>
        <w:t xml:space="preserve">з </w:t>
      </w:r>
      <w:r w:rsidR="00F33D29">
        <w:rPr>
          <w:rFonts w:eastAsia="Times New Roman"/>
          <w:sz w:val="28"/>
          <w:szCs w:val="28"/>
          <w:lang w:eastAsia="ru-RU"/>
        </w:rPr>
        <w:t>Бубряк Т.І</w:t>
      </w:r>
      <w:r w:rsidR="006B447A">
        <w:rPr>
          <w:rFonts w:eastAsia="Times New Roman"/>
          <w:sz w:val="28"/>
          <w:szCs w:val="28"/>
          <w:lang w:eastAsia="ru-RU"/>
        </w:rPr>
        <w:t>.</w:t>
      </w:r>
      <w:r w:rsidR="0097461B">
        <w:rPr>
          <w:rFonts w:eastAsia="Times New Roman"/>
          <w:sz w:val="28"/>
          <w:szCs w:val="28"/>
          <w:lang w:eastAsia="ru-RU"/>
        </w:rPr>
        <w:t xml:space="preserve"> </w:t>
      </w:r>
      <w:r w:rsidR="00834A7D">
        <w:rPr>
          <w:rFonts w:eastAsia="Times New Roman"/>
          <w:sz w:val="28"/>
          <w:szCs w:val="28"/>
          <w:lang w:eastAsia="ru-RU"/>
        </w:rPr>
        <w:t xml:space="preserve">та </w:t>
      </w:r>
      <w:r w:rsidR="00F33D29">
        <w:rPr>
          <w:rFonts w:eastAsia="Times New Roman"/>
          <w:sz w:val="28"/>
          <w:szCs w:val="28"/>
          <w:lang w:eastAsia="ru-RU"/>
        </w:rPr>
        <w:t xml:space="preserve">Коверняга О.І </w:t>
      </w:r>
      <w:r w:rsidR="00834A7D">
        <w:rPr>
          <w:rFonts w:eastAsia="Times New Roman"/>
          <w:sz w:val="28"/>
          <w:szCs w:val="28"/>
          <w:lang w:eastAsia="ru-RU"/>
        </w:rPr>
        <w:t xml:space="preserve">малювали малюнки </w:t>
      </w:r>
      <w:r w:rsidR="0097461B">
        <w:rPr>
          <w:rFonts w:eastAsia="Times New Roman"/>
          <w:sz w:val="28"/>
          <w:szCs w:val="28"/>
          <w:lang w:eastAsia="ru-RU"/>
        </w:rPr>
        <w:t xml:space="preserve">з керівником гуртка Цифра В.В. для </w:t>
      </w:r>
      <w:r w:rsidR="00834A7D">
        <w:rPr>
          <w:rFonts w:eastAsia="Times New Roman"/>
          <w:sz w:val="28"/>
          <w:szCs w:val="28"/>
          <w:lang w:eastAsia="ru-RU"/>
        </w:rPr>
        <w:t xml:space="preserve"> конкурс</w:t>
      </w:r>
      <w:r w:rsidR="0097461B">
        <w:rPr>
          <w:rFonts w:eastAsia="Times New Roman"/>
          <w:sz w:val="28"/>
          <w:szCs w:val="28"/>
          <w:lang w:eastAsia="ru-RU"/>
        </w:rPr>
        <w:t>ів</w:t>
      </w:r>
      <w:r w:rsidR="00834A7D">
        <w:rPr>
          <w:rFonts w:eastAsia="Times New Roman"/>
          <w:sz w:val="28"/>
          <w:szCs w:val="28"/>
          <w:lang w:eastAsia="ru-RU"/>
        </w:rPr>
        <w:t xml:space="preserve"> «Захисники України: історія та сьогодення», </w:t>
      </w:r>
      <w:r>
        <w:rPr>
          <w:rFonts w:eastAsia="Times New Roman"/>
          <w:sz w:val="28"/>
          <w:szCs w:val="28"/>
          <w:lang w:eastAsia="ru-RU"/>
        </w:rPr>
        <w:t xml:space="preserve">«Малюнок, вірш, лист до мами», </w:t>
      </w:r>
      <w:r w:rsidR="002623EF">
        <w:rPr>
          <w:rFonts w:eastAsia="Times New Roman"/>
          <w:sz w:val="28"/>
          <w:szCs w:val="28"/>
          <w:lang w:eastAsia="ru-RU"/>
        </w:rPr>
        <w:t>Дякую за  підготовку</w:t>
      </w:r>
      <w:r w:rsidR="0097461B">
        <w:rPr>
          <w:rFonts w:eastAsia="Times New Roman"/>
          <w:sz w:val="28"/>
          <w:szCs w:val="28"/>
          <w:lang w:eastAsia="ru-RU"/>
        </w:rPr>
        <w:t xml:space="preserve"> до участі в  </w:t>
      </w:r>
      <w:r w:rsidR="00834A7D">
        <w:rPr>
          <w:rFonts w:eastAsia="Times New Roman"/>
          <w:sz w:val="28"/>
          <w:szCs w:val="28"/>
          <w:lang w:eastAsia="ru-RU"/>
        </w:rPr>
        <w:t>обласн</w:t>
      </w:r>
      <w:r w:rsidR="002623EF">
        <w:rPr>
          <w:rFonts w:eastAsia="Times New Roman"/>
          <w:sz w:val="28"/>
          <w:szCs w:val="28"/>
          <w:lang w:eastAsia="ru-RU"/>
        </w:rPr>
        <w:t>ій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623EF">
        <w:rPr>
          <w:rFonts w:eastAsia="Times New Roman"/>
          <w:sz w:val="28"/>
          <w:szCs w:val="28"/>
          <w:lang w:eastAsia="ru-RU"/>
        </w:rPr>
        <w:t>виставці</w:t>
      </w:r>
      <w:r w:rsidR="00834A7D">
        <w:rPr>
          <w:rFonts w:eastAsia="Times New Roman"/>
          <w:sz w:val="28"/>
          <w:szCs w:val="28"/>
          <w:lang w:eastAsia="ru-RU"/>
        </w:rPr>
        <w:t xml:space="preserve"> «Воскресни, писанко!»</w:t>
      </w:r>
      <w:r w:rsidR="002623EF">
        <w:rPr>
          <w:rFonts w:eastAsia="Times New Roman"/>
          <w:sz w:val="28"/>
          <w:szCs w:val="28"/>
          <w:lang w:eastAsia="ru-RU"/>
        </w:rPr>
        <w:t xml:space="preserve"> </w:t>
      </w:r>
      <w:r w:rsidR="003D6D54">
        <w:rPr>
          <w:rFonts w:eastAsia="Times New Roman"/>
          <w:sz w:val="28"/>
          <w:szCs w:val="28"/>
          <w:lang w:eastAsia="ru-RU"/>
        </w:rPr>
        <w:t>,</w:t>
      </w:r>
      <w:r w:rsidR="002623EF">
        <w:rPr>
          <w:rFonts w:eastAsia="Times New Roman"/>
          <w:sz w:val="28"/>
          <w:szCs w:val="28"/>
          <w:lang w:eastAsia="ru-RU"/>
        </w:rPr>
        <w:t>Бубряк Т.І, Павленко М.І, Магада Л.В</w:t>
      </w:r>
    </w:p>
    <w:p w:rsidR="00F46BB2" w:rsidRPr="0027130A" w:rsidRDefault="003D6D54" w:rsidP="00F56D4E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F46BB2" w:rsidRPr="0027130A">
        <w:rPr>
          <w:rFonts w:eastAsia="Times New Roman"/>
          <w:b/>
          <w:sz w:val="28"/>
          <w:szCs w:val="28"/>
          <w:u w:val="single"/>
          <w:lang w:eastAsia="ru-RU"/>
        </w:rPr>
        <w:t>3. Самоаналіз освітньої діяльності педагогів детально описаний в творчих</w:t>
      </w:r>
      <w:r w:rsidR="00CD7A93" w:rsidRPr="0027130A">
        <w:rPr>
          <w:rFonts w:eastAsia="Times New Roman"/>
          <w:b/>
          <w:sz w:val="28"/>
          <w:szCs w:val="28"/>
          <w:u w:val="single"/>
          <w:lang w:eastAsia="ru-RU"/>
        </w:rPr>
        <w:t xml:space="preserve">, розширених </w:t>
      </w:r>
      <w:r w:rsidR="00F46BB2" w:rsidRPr="0027130A">
        <w:rPr>
          <w:rFonts w:eastAsia="Times New Roman"/>
          <w:b/>
          <w:sz w:val="28"/>
          <w:szCs w:val="28"/>
          <w:u w:val="single"/>
          <w:lang w:eastAsia="ru-RU"/>
        </w:rPr>
        <w:t xml:space="preserve"> звітах </w:t>
      </w:r>
      <w:r w:rsidR="00CD7A93" w:rsidRPr="0027130A">
        <w:rPr>
          <w:rFonts w:eastAsia="Times New Roman"/>
          <w:b/>
          <w:sz w:val="28"/>
          <w:szCs w:val="28"/>
          <w:u w:val="single"/>
          <w:lang w:eastAsia="ru-RU"/>
        </w:rPr>
        <w:t xml:space="preserve">педагогів </w:t>
      </w:r>
      <w:r w:rsidR="00CD7A93" w:rsidRPr="0027130A">
        <w:rPr>
          <w:rFonts w:eastAsia="Times New Roman"/>
          <w:sz w:val="28"/>
          <w:szCs w:val="28"/>
          <w:u w:val="single"/>
          <w:lang w:eastAsia="ru-RU"/>
        </w:rPr>
        <w:t>(звіти додаються)</w:t>
      </w:r>
    </w:p>
    <w:p w:rsidR="00CD7A93" w:rsidRDefault="00CD7A93" w:rsidP="002623EF">
      <w:pPr>
        <w:ind w:firstLine="360"/>
        <w:rPr>
          <w:b/>
          <w:sz w:val="28"/>
          <w:szCs w:val="28"/>
          <w:u w:val="single"/>
        </w:rPr>
      </w:pPr>
      <w:r w:rsidRPr="0027130A">
        <w:rPr>
          <w:rFonts w:eastAsia="Times New Roman"/>
          <w:b/>
          <w:sz w:val="28"/>
          <w:szCs w:val="28"/>
          <w:u w:val="single"/>
          <w:lang w:eastAsia="ru-RU"/>
        </w:rPr>
        <w:t xml:space="preserve">4. </w:t>
      </w:r>
      <w:r w:rsidRPr="0027130A">
        <w:rPr>
          <w:b/>
          <w:sz w:val="28"/>
          <w:szCs w:val="28"/>
          <w:u w:val="single"/>
        </w:rPr>
        <w:t>Стан готовності дітей дошкільного віку до навчання в школі та аналіз контрольних занять у дошкільних групах (заступник директора з НВР, практичний психолог)</w:t>
      </w:r>
    </w:p>
    <w:p w:rsidR="002623EF" w:rsidRPr="002623EF" w:rsidRDefault="002623EF" w:rsidP="002623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lang w:eastAsia="ru-RU"/>
        </w:rPr>
        <w:t xml:space="preserve">          </w:t>
      </w:r>
      <w:r w:rsidRPr="002623EF">
        <w:rPr>
          <w:rFonts w:eastAsia="Times New Roman"/>
          <w:kern w:val="0"/>
          <w:sz w:val="28"/>
          <w:szCs w:val="28"/>
          <w:lang w:eastAsia="ru-RU"/>
        </w:rPr>
        <w:t>З метою визначення рівня готовності дітей старшого дошкільного віку до навчання в школі у квітні 2021 року  було проведено діагностичне обстеження дітей старшого дошкільного віку кількістю 10 осіб, на основі загальноприйнятої методики «Діагностика готовності дітей 6-7 річного віку до навчання в школі» (</w:t>
      </w:r>
      <w:proofErr w:type="spellStart"/>
      <w:r w:rsidRPr="002623EF">
        <w:rPr>
          <w:rFonts w:eastAsia="Times New Roman"/>
          <w:kern w:val="0"/>
          <w:sz w:val="28"/>
          <w:szCs w:val="28"/>
          <w:lang w:eastAsia="ru-RU"/>
        </w:rPr>
        <w:t>М.В.Лемак</w:t>
      </w:r>
      <w:proofErr w:type="spellEnd"/>
      <w:r w:rsidRPr="002623EF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2623EF">
        <w:rPr>
          <w:rFonts w:eastAsia="Times New Roman"/>
          <w:kern w:val="0"/>
          <w:sz w:val="28"/>
          <w:szCs w:val="28"/>
          <w:lang w:eastAsia="ru-RU"/>
        </w:rPr>
        <w:t>Н.В.Пащенко</w:t>
      </w:r>
      <w:proofErr w:type="spellEnd"/>
      <w:r w:rsidRPr="002623EF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2623EF">
        <w:rPr>
          <w:rFonts w:eastAsia="Times New Roman"/>
          <w:kern w:val="0"/>
          <w:sz w:val="28"/>
          <w:szCs w:val="28"/>
          <w:lang w:eastAsia="ru-RU"/>
        </w:rPr>
        <w:t>Н.В.Пузяк</w:t>
      </w:r>
      <w:proofErr w:type="spellEnd"/>
      <w:r w:rsidRPr="002623EF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2623EF" w:rsidRPr="002623EF" w:rsidRDefault="002623EF" w:rsidP="002623E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 xml:space="preserve">          У результаті діагностичного обстеження було виявлено:</w:t>
      </w:r>
    </w:p>
    <w:p w:rsidR="002623EF" w:rsidRPr="002623EF" w:rsidRDefault="002623EF" w:rsidP="002623EF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 xml:space="preserve">      А) 10 % дітей, кількістю 1 особа показала рівень шкільної зрілості  вище середнього набравши за результатами тестування від 59-71балів</w:t>
      </w:r>
      <w:r w:rsidRPr="002623EF">
        <w:rPr>
          <w:rFonts w:eastAsia="Times New Roman"/>
          <w:b/>
          <w:kern w:val="0"/>
          <w:sz w:val="28"/>
          <w:szCs w:val="28"/>
          <w:lang w:eastAsia="ru-RU"/>
        </w:rPr>
        <w:t>.</w:t>
      </w:r>
    </w:p>
    <w:p w:rsidR="002623EF" w:rsidRPr="002623EF" w:rsidRDefault="002623EF" w:rsidP="002623EF">
      <w:pPr>
        <w:widowControl/>
        <w:numPr>
          <w:ilvl w:val="0"/>
          <w:numId w:val="26"/>
        </w:numPr>
        <w:suppressAutoHyphens w:val="0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ГОРВАТ ЙОСИП   - 69.5 балів.</w:t>
      </w:r>
    </w:p>
    <w:p w:rsidR="002623EF" w:rsidRPr="002623EF" w:rsidRDefault="002623EF" w:rsidP="002623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 xml:space="preserve">      Б) 20% дітей, кількістю 2 особи показали середній рівень шкільної зрілості  набравши за результатами тестування від 47-59 балів:</w:t>
      </w:r>
    </w:p>
    <w:p w:rsidR="002623EF" w:rsidRPr="002623EF" w:rsidRDefault="002623EF" w:rsidP="002623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2623EF" w:rsidRPr="002623EF" w:rsidRDefault="002623EF" w:rsidP="002623EF">
      <w:pPr>
        <w:widowControl/>
        <w:numPr>
          <w:ilvl w:val="0"/>
          <w:numId w:val="24"/>
        </w:numPr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ВОЛОШИН ТИБЕРІЙ  – 57 балів;</w:t>
      </w:r>
    </w:p>
    <w:p w:rsidR="002623EF" w:rsidRPr="002623EF" w:rsidRDefault="002623EF" w:rsidP="002623EF">
      <w:pPr>
        <w:widowControl/>
        <w:numPr>
          <w:ilvl w:val="0"/>
          <w:numId w:val="24"/>
        </w:numPr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МАЄВСЬКИЙ РОМАН – 49.5 балів.</w:t>
      </w:r>
    </w:p>
    <w:p w:rsidR="002623EF" w:rsidRPr="002623EF" w:rsidRDefault="002623EF" w:rsidP="002623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 xml:space="preserve">      В) 40% дітей, кількістю 4особ</w:t>
      </w:r>
      <w:r w:rsidRPr="002623EF">
        <w:rPr>
          <w:rFonts w:eastAsia="Times New Roman"/>
          <w:kern w:val="0"/>
          <w:sz w:val="28"/>
          <w:szCs w:val="28"/>
          <w:lang w:eastAsia="ru-RU"/>
        </w:rPr>
        <w:tab/>
        <w:t>и показали рівень шкільної зрілості нижче середнього набравши за результатами тестування від 33-47 балів:</w:t>
      </w:r>
    </w:p>
    <w:p w:rsidR="002623EF" w:rsidRPr="002623EF" w:rsidRDefault="002623EF" w:rsidP="002623EF">
      <w:pPr>
        <w:widowControl/>
        <w:numPr>
          <w:ilvl w:val="0"/>
          <w:numId w:val="24"/>
        </w:numPr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ОЛАГ  АНАСТАСІЯ   – 43 бали;</w:t>
      </w:r>
    </w:p>
    <w:p w:rsidR="002623EF" w:rsidRPr="002623EF" w:rsidRDefault="002623EF" w:rsidP="002623EF">
      <w:pPr>
        <w:widowControl/>
        <w:numPr>
          <w:ilvl w:val="0"/>
          <w:numId w:val="24"/>
        </w:numPr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БАДЖО ЙОСИП – 38 балів;</w:t>
      </w:r>
    </w:p>
    <w:p w:rsidR="002623EF" w:rsidRPr="002623EF" w:rsidRDefault="002623EF" w:rsidP="002623EF">
      <w:pPr>
        <w:widowControl/>
        <w:numPr>
          <w:ilvl w:val="0"/>
          <w:numId w:val="24"/>
        </w:numPr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МАТЕЙ  АДАМ – 36 балів;</w:t>
      </w:r>
    </w:p>
    <w:p w:rsidR="002623EF" w:rsidRPr="002623EF" w:rsidRDefault="002623EF" w:rsidP="002623EF">
      <w:pPr>
        <w:widowControl/>
        <w:numPr>
          <w:ilvl w:val="0"/>
          <w:numId w:val="24"/>
        </w:numPr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КАНАЛОШ  ЕРІКА – 35 балів.</w:t>
      </w:r>
    </w:p>
    <w:p w:rsidR="002623EF" w:rsidRPr="002623EF" w:rsidRDefault="002623EF" w:rsidP="002623EF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Г ) 30% дітей, кількістю 3 особи показали низький рівень шкільної зрілості набравши за результатами тестування від 0-33 балів:</w:t>
      </w:r>
    </w:p>
    <w:p w:rsidR="002623EF" w:rsidRPr="002623EF" w:rsidRDefault="002623EF" w:rsidP="002623EF">
      <w:pPr>
        <w:widowControl/>
        <w:numPr>
          <w:ilvl w:val="0"/>
          <w:numId w:val="25"/>
        </w:numPr>
        <w:tabs>
          <w:tab w:val="clear" w:pos="644"/>
          <w:tab w:val="num" w:pos="1080"/>
          <w:tab w:val="num" w:pos="1440"/>
        </w:tabs>
        <w:suppressAutoHyphens w:val="0"/>
        <w:ind w:left="108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 xml:space="preserve">ТОВТ  ОЛЕКСАНДР   </w:t>
      </w:r>
    </w:p>
    <w:p w:rsidR="002623EF" w:rsidRPr="002623EF" w:rsidRDefault="002623EF" w:rsidP="002623EF">
      <w:pPr>
        <w:widowControl/>
        <w:numPr>
          <w:ilvl w:val="0"/>
          <w:numId w:val="25"/>
        </w:numPr>
        <w:tabs>
          <w:tab w:val="clear" w:pos="644"/>
          <w:tab w:val="num" w:pos="720"/>
          <w:tab w:val="num" w:pos="1440"/>
        </w:tabs>
        <w:suppressAutoHyphens w:val="0"/>
        <w:ind w:left="108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ХУДАЙБЕРГАНОВА  ЕРІКА</w:t>
      </w:r>
    </w:p>
    <w:p w:rsidR="002623EF" w:rsidRPr="002623EF" w:rsidRDefault="002623EF" w:rsidP="002623EF">
      <w:pPr>
        <w:widowControl/>
        <w:numPr>
          <w:ilvl w:val="0"/>
          <w:numId w:val="25"/>
        </w:numPr>
        <w:tabs>
          <w:tab w:val="clear" w:pos="644"/>
          <w:tab w:val="num" w:pos="720"/>
          <w:tab w:val="num" w:pos="1440"/>
        </w:tabs>
        <w:suppressAutoHyphens w:val="0"/>
        <w:ind w:left="108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ВОЛОШИН ВАСИЛЬ</w:t>
      </w:r>
    </w:p>
    <w:p w:rsidR="002623EF" w:rsidRPr="002623EF" w:rsidRDefault="002623EF" w:rsidP="002623E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2623EF">
        <w:rPr>
          <w:rFonts w:eastAsia="Times New Roman"/>
          <w:kern w:val="0"/>
          <w:sz w:val="28"/>
          <w:szCs w:val="28"/>
          <w:lang w:eastAsia="ru-RU"/>
        </w:rPr>
        <w:t>Висновок: рівень готовності дітей старшого дошкільного віку переважно відповідає нормам і оцінюється  задовільно.</w:t>
      </w:r>
    </w:p>
    <w:p w:rsidR="005B26DE" w:rsidRPr="005B26DE" w:rsidRDefault="00CD7A93" w:rsidP="00F56D4E">
      <w:pPr>
        <w:widowControl/>
        <w:tabs>
          <w:tab w:val="num" w:pos="-360"/>
          <w:tab w:val="left" w:pos="426"/>
        </w:tabs>
        <w:jc w:val="both"/>
        <w:rPr>
          <w:rFonts w:eastAsia="Times New Roman"/>
          <w:b/>
          <w:kern w:val="0"/>
          <w:sz w:val="28"/>
          <w:szCs w:val="28"/>
          <w:u w:val="single"/>
          <w:lang w:eastAsia="ar-SA"/>
        </w:rPr>
      </w:pPr>
      <w:r>
        <w:rPr>
          <w:rFonts w:eastAsia="Times New Roman"/>
          <w:b/>
          <w:kern w:val="0"/>
          <w:sz w:val="28"/>
          <w:szCs w:val="28"/>
          <w:u w:val="single"/>
          <w:lang w:eastAsia="ar-SA"/>
        </w:rPr>
        <w:t xml:space="preserve">5. </w:t>
      </w:r>
      <w:r w:rsidR="005B26DE" w:rsidRPr="005B26DE">
        <w:rPr>
          <w:rFonts w:eastAsia="Times New Roman"/>
          <w:b/>
          <w:kern w:val="0"/>
          <w:sz w:val="28"/>
          <w:szCs w:val="28"/>
          <w:u w:val="single"/>
          <w:lang w:eastAsia="ar-SA"/>
        </w:rPr>
        <w:t>Завдання  на літній оздоровчий період.</w:t>
      </w:r>
    </w:p>
    <w:p w:rsidR="00CD7A93" w:rsidRPr="00CD7A93" w:rsidRDefault="00CD7A93" w:rsidP="00CD7A93">
      <w:pPr>
        <w:pStyle w:val="a4"/>
        <w:widowControl/>
        <w:numPr>
          <w:ilvl w:val="0"/>
          <w:numId w:val="15"/>
        </w:numPr>
        <w:tabs>
          <w:tab w:val="num" w:pos="-360"/>
          <w:tab w:val="left" w:pos="426"/>
        </w:tabs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D7A93">
        <w:rPr>
          <w:rFonts w:eastAsia="Times New Roman"/>
          <w:kern w:val="0"/>
          <w:sz w:val="28"/>
          <w:szCs w:val="28"/>
          <w:lang w:eastAsia="ar-SA"/>
        </w:rPr>
        <w:t>Створення умов для забезпечення  оздоровлення, збереження життя,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 w:rsidRPr="00CD7A93">
        <w:rPr>
          <w:rFonts w:eastAsia="Times New Roman"/>
          <w:kern w:val="0"/>
          <w:sz w:val="28"/>
          <w:szCs w:val="28"/>
          <w:lang w:eastAsia="ar-SA"/>
        </w:rPr>
        <w:t>попередження захворюваності і травматизму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 w:rsidRPr="00CD7A93">
        <w:rPr>
          <w:rFonts w:eastAsia="Times New Roman"/>
          <w:kern w:val="0"/>
          <w:sz w:val="28"/>
          <w:szCs w:val="28"/>
          <w:lang w:eastAsia="ar-SA"/>
        </w:rPr>
        <w:t>дітей та подальшого формування їхньої життєвої компетентності.</w:t>
      </w:r>
    </w:p>
    <w:p w:rsidR="00CD7A93" w:rsidRPr="00CD7A93" w:rsidRDefault="00CD7A93" w:rsidP="00CD7A93">
      <w:pPr>
        <w:pStyle w:val="a4"/>
        <w:widowControl/>
        <w:numPr>
          <w:ilvl w:val="0"/>
          <w:numId w:val="15"/>
        </w:numPr>
        <w:tabs>
          <w:tab w:val="num" w:pos="-360"/>
          <w:tab w:val="left" w:pos="426"/>
        </w:tabs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D7A93">
        <w:rPr>
          <w:rFonts w:eastAsia="Times New Roman"/>
          <w:kern w:val="0"/>
          <w:sz w:val="28"/>
          <w:szCs w:val="28"/>
          <w:lang w:eastAsia="ar-SA"/>
        </w:rPr>
        <w:t>Забезпечення максимального перебування дітей на свіжому повітрі та достатню рухову активність впродовж дня.</w:t>
      </w:r>
    </w:p>
    <w:p w:rsidR="00CD7A93" w:rsidRPr="00CD7A93" w:rsidRDefault="00CD7A93" w:rsidP="00CD7A93">
      <w:pPr>
        <w:pStyle w:val="a4"/>
        <w:widowControl/>
        <w:numPr>
          <w:ilvl w:val="0"/>
          <w:numId w:val="15"/>
        </w:numPr>
        <w:tabs>
          <w:tab w:val="num" w:pos="-360"/>
          <w:tab w:val="left" w:pos="426"/>
        </w:tabs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D7A93">
        <w:rPr>
          <w:rFonts w:eastAsia="Times New Roman"/>
          <w:kern w:val="0"/>
          <w:sz w:val="28"/>
          <w:szCs w:val="28"/>
          <w:lang w:eastAsia="ar-SA"/>
        </w:rPr>
        <w:t>Збагачувати практичний досвід дітей через залучення до різних видів специфічної діяльності: ігрової, рухової, пізнавальної, художньої, комунікативно-мовленнєвої, пошуково-дослідницької, трудової.</w:t>
      </w:r>
    </w:p>
    <w:p w:rsidR="00CD7A93" w:rsidRDefault="00CD7A93" w:rsidP="00CD7A93">
      <w:pPr>
        <w:pStyle w:val="a4"/>
        <w:widowControl/>
        <w:numPr>
          <w:ilvl w:val="0"/>
          <w:numId w:val="15"/>
        </w:numPr>
        <w:tabs>
          <w:tab w:val="num" w:pos="-360"/>
          <w:tab w:val="left" w:pos="426"/>
        </w:tabs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D7A93">
        <w:rPr>
          <w:rFonts w:eastAsia="Times New Roman"/>
          <w:kern w:val="0"/>
          <w:sz w:val="28"/>
          <w:szCs w:val="28"/>
          <w:lang w:eastAsia="ar-SA"/>
        </w:rPr>
        <w:t>Здійснювати повний комплекс оздоровчо-загартовуючих, фізкультурно-оздоровчих заходів.</w:t>
      </w:r>
    </w:p>
    <w:p w:rsidR="008F7D2A" w:rsidRPr="00051509" w:rsidRDefault="008F7D2A" w:rsidP="006B447A">
      <w:pPr>
        <w:jc w:val="both"/>
        <w:rPr>
          <w:sz w:val="28"/>
          <w:szCs w:val="28"/>
        </w:rPr>
      </w:pPr>
    </w:p>
    <w:sectPr w:rsidR="008F7D2A" w:rsidRPr="00051509" w:rsidSect="00600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7024"/>
    <w:multiLevelType w:val="hybridMultilevel"/>
    <w:tmpl w:val="13D67952"/>
    <w:lvl w:ilvl="0" w:tplc="BB96117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D18"/>
    <w:multiLevelType w:val="hybridMultilevel"/>
    <w:tmpl w:val="4320AC4C"/>
    <w:lvl w:ilvl="0" w:tplc="DD524ED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10C5"/>
    <w:multiLevelType w:val="hybridMultilevel"/>
    <w:tmpl w:val="94C4BE2A"/>
    <w:lvl w:ilvl="0" w:tplc="076E7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F08B0"/>
    <w:multiLevelType w:val="hybridMultilevel"/>
    <w:tmpl w:val="026E9F5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D1E6E"/>
    <w:multiLevelType w:val="hybridMultilevel"/>
    <w:tmpl w:val="4CCA369A"/>
    <w:lvl w:ilvl="0" w:tplc="6F5A59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42208"/>
    <w:multiLevelType w:val="hybridMultilevel"/>
    <w:tmpl w:val="7C7AFB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41283"/>
    <w:multiLevelType w:val="hybridMultilevel"/>
    <w:tmpl w:val="ACFA9D10"/>
    <w:lvl w:ilvl="0" w:tplc="2D6CDA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51745"/>
    <w:multiLevelType w:val="hybridMultilevel"/>
    <w:tmpl w:val="C4544E56"/>
    <w:lvl w:ilvl="0" w:tplc="0422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2394F"/>
    <w:multiLevelType w:val="hybridMultilevel"/>
    <w:tmpl w:val="7EF4DA44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96FCD"/>
    <w:multiLevelType w:val="hybridMultilevel"/>
    <w:tmpl w:val="6026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329A7"/>
    <w:multiLevelType w:val="hybridMultilevel"/>
    <w:tmpl w:val="E6BEAC46"/>
    <w:lvl w:ilvl="0" w:tplc="2FC28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49185B"/>
    <w:multiLevelType w:val="hybridMultilevel"/>
    <w:tmpl w:val="94C4BE2A"/>
    <w:lvl w:ilvl="0" w:tplc="076E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7676A"/>
    <w:multiLevelType w:val="hybridMultilevel"/>
    <w:tmpl w:val="4564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053F2"/>
    <w:multiLevelType w:val="hybridMultilevel"/>
    <w:tmpl w:val="88604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24E95"/>
    <w:multiLevelType w:val="hybridMultilevel"/>
    <w:tmpl w:val="C0E83B2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4C843AA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D4976"/>
    <w:multiLevelType w:val="hybridMultilevel"/>
    <w:tmpl w:val="018CD53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967AC0"/>
    <w:multiLevelType w:val="hybridMultilevel"/>
    <w:tmpl w:val="49DAC46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0E4E89"/>
    <w:multiLevelType w:val="hybridMultilevel"/>
    <w:tmpl w:val="71040E36"/>
    <w:lvl w:ilvl="0" w:tplc="2CE22F92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3550"/>
    <w:multiLevelType w:val="hybridMultilevel"/>
    <w:tmpl w:val="4ED23248"/>
    <w:lvl w:ilvl="0" w:tplc="1DFE0DF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194B"/>
    <w:multiLevelType w:val="hybridMultilevel"/>
    <w:tmpl w:val="B420DA8A"/>
    <w:lvl w:ilvl="0" w:tplc="648CB5F2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FF46DD"/>
    <w:multiLevelType w:val="hybridMultilevel"/>
    <w:tmpl w:val="1BE6C84C"/>
    <w:lvl w:ilvl="0" w:tplc="9DF07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D69EA"/>
    <w:multiLevelType w:val="hybridMultilevel"/>
    <w:tmpl w:val="04E05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8565D"/>
    <w:multiLevelType w:val="hybridMultilevel"/>
    <w:tmpl w:val="6BB2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8369A"/>
    <w:multiLevelType w:val="hybridMultilevel"/>
    <w:tmpl w:val="D57C82F6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ED26DE"/>
    <w:multiLevelType w:val="hybridMultilevel"/>
    <w:tmpl w:val="D7B4D79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3B1FB0"/>
    <w:multiLevelType w:val="hybridMultilevel"/>
    <w:tmpl w:val="8A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E669D"/>
    <w:multiLevelType w:val="hybridMultilevel"/>
    <w:tmpl w:val="ECEA5D90"/>
    <w:lvl w:ilvl="0" w:tplc="346CA156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535B"/>
    <w:multiLevelType w:val="hybridMultilevel"/>
    <w:tmpl w:val="281E4F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039E6"/>
    <w:multiLevelType w:val="hybridMultilevel"/>
    <w:tmpl w:val="6BF4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31C6F"/>
    <w:multiLevelType w:val="hybridMultilevel"/>
    <w:tmpl w:val="E4AC45A2"/>
    <w:lvl w:ilvl="0" w:tplc="B02C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6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2"/>
  </w:num>
  <w:num w:numId="8">
    <w:abstractNumId w:val="11"/>
  </w:num>
  <w:num w:numId="9">
    <w:abstractNumId w:val="16"/>
  </w:num>
  <w:num w:numId="10">
    <w:abstractNumId w:val="13"/>
  </w:num>
  <w:num w:numId="11">
    <w:abstractNumId w:val="6"/>
  </w:num>
  <w:num w:numId="12">
    <w:abstractNumId w:val="23"/>
  </w:num>
  <w:num w:numId="13">
    <w:abstractNumId w:val="1"/>
  </w:num>
  <w:num w:numId="14">
    <w:abstractNumId w:val="5"/>
  </w:num>
  <w:num w:numId="15">
    <w:abstractNumId w:val="12"/>
  </w:num>
  <w:num w:numId="16">
    <w:abstractNumId w:val="9"/>
  </w:num>
  <w:num w:numId="17">
    <w:abstractNumId w:val="4"/>
  </w:num>
  <w:num w:numId="18">
    <w:abstractNumId w:val="17"/>
  </w:num>
  <w:num w:numId="19">
    <w:abstractNumId w:val="25"/>
  </w:num>
  <w:num w:numId="20">
    <w:abstractNumId w:val="28"/>
  </w:num>
  <w:num w:numId="21">
    <w:abstractNumId w:val="21"/>
  </w:num>
  <w:num w:numId="22">
    <w:abstractNumId w:val="29"/>
  </w:num>
  <w:num w:numId="23">
    <w:abstractNumId w:val="15"/>
  </w:num>
  <w:num w:numId="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2"/>
  </w:num>
  <w:num w:numId="28">
    <w:abstractNumId w:val="3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8B"/>
    <w:rsid w:val="00004E6D"/>
    <w:rsid w:val="00051509"/>
    <w:rsid w:val="00074216"/>
    <w:rsid w:val="000816F0"/>
    <w:rsid w:val="000B3C9D"/>
    <w:rsid w:val="0012561F"/>
    <w:rsid w:val="00144373"/>
    <w:rsid w:val="00182ACB"/>
    <w:rsid w:val="001F5DFC"/>
    <w:rsid w:val="00206C49"/>
    <w:rsid w:val="00234D3A"/>
    <w:rsid w:val="002623EF"/>
    <w:rsid w:val="0027130A"/>
    <w:rsid w:val="002857D2"/>
    <w:rsid w:val="002C6ECB"/>
    <w:rsid w:val="00387DC2"/>
    <w:rsid w:val="003B7075"/>
    <w:rsid w:val="003D6D54"/>
    <w:rsid w:val="003E0174"/>
    <w:rsid w:val="003F38EB"/>
    <w:rsid w:val="0042032F"/>
    <w:rsid w:val="00457E22"/>
    <w:rsid w:val="0049016C"/>
    <w:rsid w:val="004A5C3D"/>
    <w:rsid w:val="004B5FCF"/>
    <w:rsid w:val="004C24BA"/>
    <w:rsid w:val="005065CF"/>
    <w:rsid w:val="0052782E"/>
    <w:rsid w:val="005405CF"/>
    <w:rsid w:val="00561B2A"/>
    <w:rsid w:val="005B26DE"/>
    <w:rsid w:val="005C3DDB"/>
    <w:rsid w:val="006000B5"/>
    <w:rsid w:val="006561A3"/>
    <w:rsid w:val="00670B84"/>
    <w:rsid w:val="006924CF"/>
    <w:rsid w:val="006B447A"/>
    <w:rsid w:val="006C44D4"/>
    <w:rsid w:val="006E6BC0"/>
    <w:rsid w:val="0072079E"/>
    <w:rsid w:val="007419DF"/>
    <w:rsid w:val="007523AC"/>
    <w:rsid w:val="00772E28"/>
    <w:rsid w:val="007F59A0"/>
    <w:rsid w:val="007F6C08"/>
    <w:rsid w:val="00834A7D"/>
    <w:rsid w:val="0085171E"/>
    <w:rsid w:val="00871E31"/>
    <w:rsid w:val="00880190"/>
    <w:rsid w:val="0089151A"/>
    <w:rsid w:val="008A1DB9"/>
    <w:rsid w:val="008B66E5"/>
    <w:rsid w:val="008C1B92"/>
    <w:rsid w:val="008C5794"/>
    <w:rsid w:val="008F7D2A"/>
    <w:rsid w:val="009039A6"/>
    <w:rsid w:val="0095070D"/>
    <w:rsid w:val="00965796"/>
    <w:rsid w:val="0097461B"/>
    <w:rsid w:val="00976045"/>
    <w:rsid w:val="009A21AB"/>
    <w:rsid w:val="009B3135"/>
    <w:rsid w:val="009C108D"/>
    <w:rsid w:val="009F686F"/>
    <w:rsid w:val="009F73CD"/>
    <w:rsid w:val="00A7747E"/>
    <w:rsid w:val="00A86DE1"/>
    <w:rsid w:val="00AA1A6E"/>
    <w:rsid w:val="00AA6D86"/>
    <w:rsid w:val="00B16245"/>
    <w:rsid w:val="00B167BE"/>
    <w:rsid w:val="00B25471"/>
    <w:rsid w:val="00B55FAA"/>
    <w:rsid w:val="00B94362"/>
    <w:rsid w:val="00B9688B"/>
    <w:rsid w:val="00BF0D1F"/>
    <w:rsid w:val="00CD7A93"/>
    <w:rsid w:val="00CE758F"/>
    <w:rsid w:val="00D125BF"/>
    <w:rsid w:val="00D13FF3"/>
    <w:rsid w:val="00D37678"/>
    <w:rsid w:val="00D55A45"/>
    <w:rsid w:val="00D74D41"/>
    <w:rsid w:val="00DD750C"/>
    <w:rsid w:val="00E14E7B"/>
    <w:rsid w:val="00E170AD"/>
    <w:rsid w:val="00EA683C"/>
    <w:rsid w:val="00EF7EB5"/>
    <w:rsid w:val="00F33D29"/>
    <w:rsid w:val="00F46BB2"/>
    <w:rsid w:val="00F56D4E"/>
    <w:rsid w:val="00F86B82"/>
    <w:rsid w:val="00FB7DBD"/>
    <w:rsid w:val="00FB7F65"/>
    <w:rsid w:val="00FD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A5F"/>
  <w15:docId w15:val="{66C84180-2198-4C12-9DF5-D59C02CA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7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styleId="a4">
    <w:name w:val="List Paragraph"/>
    <w:basedOn w:val="a"/>
    <w:uiPriority w:val="34"/>
    <w:qFormat/>
    <w:rsid w:val="00D13FF3"/>
    <w:pPr>
      <w:ind w:left="720"/>
      <w:contextualSpacing/>
    </w:pPr>
  </w:style>
  <w:style w:type="table" w:styleId="a5">
    <w:name w:val="Table Grid"/>
    <w:basedOn w:val="a1"/>
    <w:uiPriority w:val="59"/>
    <w:rsid w:val="00903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table" w:customStyle="1" w:styleId="1">
    <w:name w:val="Сітка таблиці1"/>
    <w:basedOn w:val="a1"/>
    <w:next w:val="a5"/>
    <w:uiPriority w:val="59"/>
    <w:rsid w:val="00903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paragraph" w:styleId="a6">
    <w:name w:val="Balloon Text"/>
    <w:basedOn w:val="a"/>
    <w:link w:val="a7"/>
    <w:uiPriority w:val="99"/>
    <w:semiHidden/>
    <w:unhideWhenUsed/>
    <w:rsid w:val="004B5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FCF"/>
    <w:rPr>
      <w:rFonts w:ascii="Segoe UI" w:eastAsia="Lucida Sans Unicode" w:hAnsi="Segoe UI" w:cs="Segoe UI"/>
      <w:kern w:val="2"/>
      <w:sz w:val="18"/>
      <w:szCs w:val="18"/>
      <w:lang w:eastAsia="uk-UA"/>
    </w:rPr>
  </w:style>
  <w:style w:type="character" w:styleId="a8">
    <w:name w:val="Hyperlink"/>
    <w:rsid w:val="007419DF"/>
    <w:rPr>
      <w:color w:val="0000FF"/>
      <w:u w:val="single"/>
    </w:rPr>
  </w:style>
  <w:style w:type="character" w:customStyle="1" w:styleId="c0">
    <w:name w:val="c0"/>
    <w:basedOn w:val="a0"/>
    <w:rsid w:val="00D37678"/>
  </w:style>
  <w:style w:type="character" w:styleId="a9">
    <w:name w:val="Strong"/>
    <w:basedOn w:val="a0"/>
    <w:uiPriority w:val="22"/>
    <w:qFormat/>
    <w:rsid w:val="004C2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nz52.edu.vn.ua/images/osvitnya-programa-ditina-nmc.pdf" TargetMode="External"/><Relationship Id="rId5" Type="http://schemas.openxmlformats.org/officeDocument/2006/relationships/hyperlink" Target="http://vndnz77.org.ua/faxrad/konsultatsiji-dlya-pedagogiv/36-konsultatsiji-dlya-pedagogiv/197-formuvannya-ekonomichnoji-dosvidchenosti-doshkilnikiv-zasobami-g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8</cp:revision>
  <cp:lastPrinted>2021-05-28T05:41:00Z</cp:lastPrinted>
  <dcterms:created xsi:type="dcterms:W3CDTF">2021-05-25T13:50:00Z</dcterms:created>
  <dcterms:modified xsi:type="dcterms:W3CDTF">2021-06-17T11:33:00Z</dcterms:modified>
</cp:coreProperties>
</file>